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13C7C" w14:textId="77777777" w:rsidR="004301B4" w:rsidRDefault="004301B4" w:rsidP="00AA31DF">
      <w:pPr>
        <w:rPr>
          <w:b/>
        </w:rPr>
      </w:pPr>
    </w:p>
    <w:p w14:paraId="7D4A2813" w14:textId="77777777" w:rsidR="004E4356" w:rsidRPr="00000012" w:rsidRDefault="004E4356" w:rsidP="004E4356">
      <w:pPr>
        <w:jc w:val="center"/>
        <w:rPr>
          <w:b/>
          <w:sz w:val="28"/>
          <w:szCs w:val="28"/>
        </w:rPr>
      </w:pPr>
      <w:r w:rsidRPr="00000012">
        <w:rPr>
          <w:b/>
          <w:sz w:val="28"/>
          <w:szCs w:val="28"/>
        </w:rPr>
        <w:t xml:space="preserve">TÍTULO </w:t>
      </w:r>
    </w:p>
    <w:p w14:paraId="20F0689A" w14:textId="77777777" w:rsidR="004E4356" w:rsidRPr="00411FD4" w:rsidRDefault="004E4356" w:rsidP="004E4356">
      <w:pPr>
        <w:jc w:val="center"/>
        <w:rPr>
          <w:b/>
        </w:rPr>
      </w:pPr>
      <w:r w:rsidRPr="00411FD4">
        <w:rPr>
          <w:b/>
        </w:rPr>
        <w:t xml:space="preserve"> </w:t>
      </w:r>
      <w:r w:rsidRPr="00411FD4">
        <w:t>[centralizado, letras maiúsculas, fonte Times New Roman, tamanho 14, negrit</w:t>
      </w:r>
      <w:r w:rsidRPr="00000012">
        <w:t>o]</w:t>
      </w:r>
    </w:p>
    <w:p w14:paraId="41E98D9F" w14:textId="77777777" w:rsidR="004E4356" w:rsidRPr="00411FD4" w:rsidRDefault="004301B4" w:rsidP="004E4356">
      <w:pPr>
        <w:jc w:val="center"/>
        <w:rPr>
          <w:i/>
        </w:rPr>
      </w:pPr>
      <w:r>
        <w:rPr>
          <w:i/>
        </w:rPr>
        <w:t>[</w:t>
      </w:r>
      <w:r w:rsidR="004E4356" w:rsidRPr="00411FD4">
        <w:rPr>
          <w:i/>
        </w:rPr>
        <w:t>linha sem texto, tamanho 12</w:t>
      </w:r>
      <w:r>
        <w:rPr>
          <w:i/>
        </w:rPr>
        <w:t>]</w:t>
      </w:r>
    </w:p>
    <w:p w14:paraId="37EAF703" w14:textId="4F0A8D1B" w:rsidR="004E4356" w:rsidRPr="00411FD4" w:rsidRDefault="004301B4" w:rsidP="004E4356">
      <w:pPr>
        <w:jc w:val="center"/>
      </w:pPr>
      <w:r>
        <w:rPr>
          <w:b/>
        </w:rPr>
        <w:t>Nome completo do autor</w:t>
      </w:r>
      <w:r w:rsidRPr="004301B4">
        <w:rPr>
          <w:b/>
          <w:vertAlign w:val="superscript"/>
        </w:rPr>
        <w:t>1</w:t>
      </w:r>
      <w:r w:rsidR="004E4356" w:rsidRPr="00411FD4">
        <w:rPr>
          <w:b/>
        </w:rPr>
        <w:t xml:space="preserve">; </w:t>
      </w:r>
      <w:r>
        <w:rPr>
          <w:b/>
        </w:rPr>
        <w:t>Nome completo do autor</w:t>
      </w:r>
      <w:r>
        <w:rPr>
          <w:b/>
          <w:vertAlign w:val="superscript"/>
        </w:rPr>
        <w:t>2</w:t>
      </w:r>
      <w:r>
        <w:rPr>
          <w:b/>
        </w:rPr>
        <w:t>; Nome completo do autor</w:t>
      </w:r>
      <w:r>
        <w:rPr>
          <w:b/>
          <w:vertAlign w:val="superscript"/>
        </w:rPr>
        <w:t>3</w:t>
      </w:r>
      <w:r w:rsidRPr="00411FD4">
        <w:t xml:space="preserve"> </w:t>
      </w:r>
      <w:r w:rsidR="004E4356" w:rsidRPr="00411FD4">
        <w:t>[centralizados, fonte Times New Roman, tamanho 12, negrito]</w:t>
      </w:r>
      <w:r w:rsidR="003B167E">
        <w:t xml:space="preserve"> [Máximo </w:t>
      </w:r>
      <w:r w:rsidR="007D2C2B">
        <w:rPr>
          <w:b/>
        </w:rPr>
        <w:t>0</w:t>
      </w:r>
      <w:r w:rsidR="00FB3B2D">
        <w:rPr>
          <w:b/>
        </w:rPr>
        <w:t>4</w:t>
      </w:r>
      <w:r w:rsidR="003B167E" w:rsidRPr="003B167E">
        <w:rPr>
          <w:b/>
        </w:rPr>
        <w:t xml:space="preserve"> (</w:t>
      </w:r>
      <w:proofErr w:type="gramStart"/>
      <w:r w:rsidR="00FB3B2D">
        <w:rPr>
          <w:b/>
        </w:rPr>
        <w:t>quatro</w:t>
      </w:r>
      <w:bookmarkStart w:id="0" w:name="_GoBack"/>
      <w:bookmarkEnd w:id="0"/>
      <w:r w:rsidR="003B167E" w:rsidRPr="003B167E">
        <w:rPr>
          <w:b/>
        </w:rPr>
        <w:t>)</w:t>
      </w:r>
      <w:r w:rsidR="003B167E">
        <w:t>]</w:t>
      </w:r>
      <w:proofErr w:type="gramEnd"/>
    </w:p>
    <w:p w14:paraId="4C12F74B" w14:textId="77777777" w:rsidR="004E4356" w:rsidRPr="00411FD4" w:rsidRDefault="004E4356" w:rsidP="004E4356">
      <w:pPr>
        <w:jc w:val="center"/>
        <w:rPr>
          <w:vertAlign w:val="superscript"/>
        </w:rPr>
      </w:pPr>
      <w:r w:rsidRPr="00411FD4">
        <w:rPr>
          <w:i/>
        </w:rPr>
        <w:t>[linha sem texto, tamanho 12]</w:t>
      </w:r>
    </w:p>
    <w:p w14:paraId="0EA5E3D9" w14:textId="77777777" w:rsidR="00137C11" w:rsidRDefault="004E4356" w:rsidP="004E4356">
      <w:pPr>
        <w:jc w:val="center"/>
      </w:pPr>
      <w:r w:rsidRPr="00411FD4">
        <w:rPr>
          <w:vertAlign w:val="superscript"/>
        </w:rPr>
        <w:t>1</w:t>
      </w:r>
      <w:r w:rsidRPr="00411FD4">
        <w:t>Estudante do Curso de ........- sigla do centro – sigla da Universida</w:t>
      </w:r>
      <w:r w:rsidR="00137C11">
        <w:t xml:space="preserve">de; E-mail:  </w:t>
      </w:r>
      <w:proofErr w:type="spellStart"/>
      <w:r w:rsidR="00137C11">
        <w:t>estudante@provedor</w:t>
      </w:r>
      <w:proofErr w:type="spellEnd"/>
      <w:r w:rsidRPr="00411FD4">
        <w:t xml:space="preserve"> </w:t>
      </w:r>
    </w:p>
    <w:p w14:paraId="0D22A904" w14:textId="467D9A80" w:rsidR="004E4356" w:rsidRPr="00411FD4" w:rsidRDefault="004E4356" w:rsidP="004E4356">
      <w:pPr>
        <w:jc w:val="center"/>
      </w:pPr>
      <w:r w:rsidRPr="00411FD4">
        <w:rPr>
          <w:vertAlign w:val="superscript"/>
        </w:rPr>
        <w:t>2</w:t>
      </w:r>
      <w:r w:rsidRPr="00411FD4">
        <w:t xml:space="preserve">Docente/pesquisador do </w:t>
      </w:r>
      <w:proofErr w:type="spellStart"/>
      <w:r w:rsidRPr="00411FD4">
        <w:t>Depto</w:t>
      </w:r>
      <w:proofErr w:type="spellEnd"/>
      <w:r w:rsidRPr="00411FD4">
        <w:t xml:space="preserve"> de</w:t>
      </w:r>
      <w:proofErr w:type="gramStart"/>
      <w:r w:rsidRPr="00411FD4">
        <w:t xml:space="preserve"> ....</w:t>
      </w:r>
      <w:proofErr w:type="gramEnd"/>
      <w:r w:rsidRPr="00411FD4">
        <w:t>. – sigla do centro – sigla da Universidade. [centralizados, fonte times, tamanho 10]</w:t>
      </w:r>
    </w:p>
    <w:p w14:paraId="05BAC63D" w14:textId="77777777" w:rsidR="003B167E" w:rsidRPr="00411FD4" w:rsidRDefault="004E4356" w:rsidP="003B167E">
      <w:pPr>
        <w:jc w:val="center"/>
        <w:rPr>
          <w:i/>
        </w:rPr>
      </w:pPr>
      <w:r w:rsidRPr="00411FD4">
        <w:rPr>
          <w:i/>
        </w:rPr>
        <w:t>[</w:t>
      </w:r>
      <w:r w:rsidRPr="00411FD4">
        <w:rPr>
          <w:i/>
          <w:u w:val="single"/>
        </w:rPr>
        <w:t>2 linhas</w:t>
      </w:r>
      <w:r w:rsidRPr="00411FD4">
        <w:rPr>
          <w:i/>
        </w:rPr>
        <w:t xml:space="preserve"> sem texto, tamanho 12]</w:t>
      </w:r>
    </w:p>
    <w:p w14:paraId="6953C615" w14:textId="77777777" w:rsidR="004E4356" w:rsidRPr="00411FD4" w:rsidRDefault="004E4356" w:rsidP="004E4356">
      <w:pPr>
        <w:jc w:val="center"/>
        <w:rPr>
          <w:i/>
        </w:rPr>
      </w:pPr>
    </w:p>
    <w:p w14:paraId="4DE30F1C" w14:textId="78C8F120" w:rsidR="004E4356" w:rsidRDefault="004E4356" w:rsidP="009C3072">
      <w:pPr>
        <w:jc w:val="both"/>
      </w:pPr>
      <w:r w:rsidRPr="00411FD4">
        <w:t>Este artigo descreve o estilo, normas e sugestões a serem usados na elaboração</w:t>
      </w:r>
      <w:r w:rsidR="005B03EC">
        <w:t xml:space="preserve"> </w:t>
      </w:r>
      <w:r w:rsidR="009C3072">
        <w:t>do resumo expandido</w:t>
      </w:r>
      <w:r w:rsidR="007626AE">
        <w:t>, na</w:t>
      </w:r>
      <w:r w:rsidR="009C3072">
        <w:t xml:space="preserve"> editora</w:t>
      </w:r>
      <w:r w:rsidR="005B03EC">
        <w:t xml:space="preserve"> </w:t>
      </w:r>
      <w:proofErr w:type="spellStart"/>
      <w:r w:rsidR="005B03EC">
        <w:t>Agron</w:t>
      </w:r>
      <w:proofErr w:type="spellEnd"/>
      <w:r w:rsidR="005B03EC">
        <w:t xml:space="preserve"> </w:t>
      </w:r>
      <w:proofErr w:type="spellStart"/>
      <w:r w:rsidR="005B03EC">
        <w:t>Food</w:t>
      </w:r>
      <w:proofErr w:type="spellEnd"/>
      <w:r w:rsidR="005B03EC">
        <w:t xml:space="preserve"> Academy</w:t>
      </w:r>
      <w:r w:rsidRPr="00411FD4">
        <w:t xml:space="preserve">. O </w:t>
      </w:r>
      <w:r w:rsidR="009C3072">
        <w:t>resumo</w:t>
      </w:r>
      <w:r w:rsidRPr="00411FD4">
        <w:t xml:space="preserve"> deverá ser preparado </w:t>
      </w:r>
      <w:r w:rsidRPr="00411FD4">
        <w:rPr>
          <w:b/>
        </w:rPr>
        <w:t xml:space="preserve">com no mínimo </w:t>
      </w:r>
      <w:r w:rsidR="009C3072">
        <w:rPr>
          <w:b/>
        </w:rPr>
        <w:t>três</w:t>
      </w:r>
      <w:r w:rsidR="001824DD">
        <w:rPr>
          <w:b/>
        </w:rPr>
        <w:t xml:space="preserve"> </w:t>
      </w:r>
      <w:r w:rsidRPr="00411FD4">
        <w:t>(formato A4)</w:t>
      </w:r>
      <w:r w:rsidR="00CE0549">
        <w:t xml:space="preserve"> e </w:t>
      </w:r>
      <w:r w:rsidR="00CE0549">
        <w:rPr>
          <w:b/>
        </w:rPr>
        <w:t xml:space="preserve">máximo </w:t>
      </w:r>
      <w:r w:rsidR="009C3072">
        <w:rPr>
          <w:b/>
        </w:rPr>
        <w:t>6 páginas</w:t>
      </w:r>
      <w:r w:rsidRPr="00411FD4">
        <w:t xml:space="preserve">, margens superior e inferior com </w:t>
      </w:r>
      <w:smartTag w:uri="urn:schemas-microsoft-com:office:smarttags" w:element="metricconverter">
        <w:smartTagPr>
          <w:attr w:name="ProductID" w:val="2,5 cm"/>
        </w:smartTagPr>
        <w:r w:rsidRPr="00411FD4">
          <w:t>2,5 cm</w:t>
        </w:r>
      </w:smartTag>
      <w:r w:rsidRPr="00411FD4">
        <w:t xml:space="preserve">, esquerda </w:t>
      </w:r>
      <w:smartTag w:uri="urn:schemas-microsoft-com:office:smarttags" w:element="metricconverter">
        <w:smartTagPr>
          <w:attr w:name="ProductID" w:val="3,0 cm"/>
        </w:smartTagPr>
        <w:r w:rsidRPr="00411FD4">
          <w:t>3,0 cm</w:t>
        </w:r>
      </w:smartTag>
      <w:r w:rsidRPr="00411FD4">
        <w:t xml:space="preserve"> e direita </w:t>
      </w:r>
      <w:smartTag w:uri="urn:schemas-microsoft-com:office:smarttags" w:element="metricconverter">
        <w:smartTagPr>
          <w:attr w:name="ProductID" w:val="2,5 cm"/>
        </w:smartTagPr>
        <w:r w:rsidRPr="00411FD4">
          <w:t>2,5 cm</w:t>
        </w:r>
      </w:smartTag>
      <w:r w:rsidRPr="00411FD4">
        <w:t xml:space="preserve">, elaborado com fonte Times New Roman </w:t>
      </w:r>
      <w:smartTag w:uri="urn:schemas-microsoft-com:office:smarttags" w:element="metricconverter">
        <w:smartTagPr>
          <w:attr w:name="ProductID" w:val="12 pts"/>
        </w:smartTagPr>
        <w:r w:rsidRPr="00411FD4">
          <w:t xml:space="preserve">12 </w:t>
        </w:r>
        <w:proofErr w:type="spellStart"/>
        <w:r w:rsidRPr="00411FD4">
          <w:t>pts</w:t>
        </w:r>
      </w:smartTag>
      <w:proofErr w:type="spellEnd"/>
      <w:r w:rsidR="00411FD4" w:rsidRPr="00411FD4">
        <w:t xml:space="preserve"> com </w:t>
      </w:r>
      <w:r w:rsidRPr="00411FD4">
        <w:t xml:space="preserve">corpo de texto justificado em ambos os lados.  Todo o documento deverá ter espaçamento </w:t>
      </w:r>
      <w:r w:rsidR="002B4ED4">
        <w:t xml:space="preserve">de </w:t>
      </w:r>
      <w:r w:rsidR="009C3072">
        <w:t>1,0</w:t>
      </w:r>
      <w:r w:rsidR="002B4ED4">
        <w:t xml:space="preserve"> </w:t>
      </w:r>
      <w:proofErr w:type="spellStart"/>
      <w:r w:rsidR="002B4ED4">
        <w:t>pt</w:t>
      </w:r>
      <w:proofErr w:type="spellEnd"/>
      <w:r w:rsidR="002B4ED4">
        <w:t xml:space="preserve"> </w:t>
      </w:r>
      <w:r w:rsidRPr="00411FD4">
        <w:t xml:space="preserve">entre linhas. A organização do conteúdo do </w:t>
      </w:r>
      <w:r w:rsidR="009C3072">
        <w:t>resumo</w:t>
      </w:r>
      <w:r w:rsidRPr="00411FD4">
        <w:t xml:space="preserve"> deve ser similar à seguinte: </w:t>
      </w:r>
      <w:r w:rsidRPr="00411FD4">
        <w:rPr>
          <w:b/>
        </w:rPr>
        <w:t>Título, Autores, Afiliações,</w:t>
      </w:r>
      <w:r w:rsidR="0018459F">
        <w:rPr>
          <w:b/>
        </w:rPr>
        <w:t xml:space="preserve"> Resumo, </w:t>
      </w:r>
      <w:r w:rsidRPr="00411FD4">
        <w:rPr>
          <w:b/>
        </w:rPr>
        <w:t xml:space="preserve">Palavras-chave, Introdução, Material e Métodos, Resultados e Discussão, Conclusões, Agradecimentos (opcional) e Referências. </w:t>
      </w:r>
      <w:r w:rsidRPr="00411FD4">
        <w:t xml:space="preserve">Deve ser adotado o Sistema Internacional de Unidades. Os nomes científicos devem ser apresentados em </w:t>
      </w:r>
      <w:r w:rsidRPr="00411FD4">
        <w:rPr>
          <w:i/>
          <w:iCs/>
        </w:rPr>
        <w:t>itálico</w:t>
      </w:r>
      <w:r w:rsidRPr="00411FD4">
        <w:t xml:space="preserve">. </w:t>
      </w:r>
      <w:r w:rsidR="002B4ED4" w:rsidRPr="002B4ED4">
        <w:t xml:space="preserve">As referências bibliográficas citadas no texto deverão ser citadas por ordem de aparecimento no texto, entre parênteses e listadas no final do trabalho em ordem numérica, de acordo com as normas da ABNT. </w:t>
      </w:r>
      <w:r w:rsidRPr="00411FD4">
        <w:t xml:space="preserve">As imagens, figuras e gráficos devem ser inseridos no texto como </w:t>
      </w:r>
      <w:r w:rsidRPr="0022746F">
        <w:t xml:space="preserve">figuras </w:t>
      </w:r>
      <w:r w:rsidRPr="00411FD4">
        <w:t xml:space="preserve">(copiar, colar especial, figura), centralizadas com legenda colocada imediatamente </w:t>
      </w:r>
      <w:r w:rsidR="00411FD4" w:rsidRPr="00411FD4">
        <w:t>a</w:t>
      </w:r>
      <w:r w:rsidR="00000012">
        <w:t>baixo</w:t>
      </w:r>
      <w:r w:rsidR="00411FD4" w:rsidRPr="00411FD4">
        <w:t xml:space="preserve"> dos mesmos</w:t>
      </w:r>
      <w:r w:rsidRPr="00411FD4">
        <w:t xml:space="preserve">, e numerados </w:t>
      </w:r>
      <w:r w:rsidR="00345024" w:rsidRPr="00411FD4">
        <w:t>sequencialmente</w:t>
      </w:r>
      <w:r w:rsidRPr="00411FD4">
        <w:t xml:space="preserve">. As Tabelas devem ser editadas no próprio Word, de modo a ficarem independentes dos aplicativos (tais como Excel), não ultrapassar as margens do texto, possuir título colocado acima das mesmas, e serem numeradas </w:t>
      </w:r>
      <w:r w:rsidR="00345024" w:rsidRPr="00411FD4">
        <w:t>sequencialmente</w:t>
      </w:r>
      <w:r w:rsidRPr="00411FD4">
        <w:t xml:space="preserve">. Todas as ilustrações (tabelas, figuras, </w:t>
      </w:r>
      <w:proofErr w:type="spellStart"/>
      <w:r w:rsidRPr="00411FD4">
        <w:t>etc</w:t>
      </w:r>
      <w:proofErr w:type="spellEnd"/>
      <w:r w:rsidRPr="00411FD4">
        <w:t xml:space="preserve">) devem ser citadas, obrigatoriamente, pelo menos uma vez no texto. </w:t>
      </w:r>
      <w:r w:rsidR="00411FD4" w:rsidRPr="00411FD4">
        <w:t>A fonte deve vir abaixo da figura ou tabela, caso os dados não sejam de autoria pró</w:t>
      </w:r>
      <w:r w:rsidR="0022746F">
        <w:t xml:space="preserve">pria, com </w:t>
      </w:r>
      <w:r w:rsidR="0022746F" w:rsidRPr="00411FD4">
        <w:t>fonte Times New Roman</w:t>
      </w:r>
      <w:r w:rsidR="0022746F">
        <w:t xml:space="preserve"> 10 pts. </w:t>
      </w:r>
      <w:r w:rsidR="008F2CA8">
        <w:t>O arq</w:t>
      </w:r>
      <w:r w:rsidR="00497D62">
        <w:t>uivo deve</w:t>
      </w:r>
      <w:r w:rsidR="00000012">
        <w:t xml:space="preserve"> ser</w:t>
      </w:r>
      <w:r w:rsidR="00497D62">
        <w:t xml:space="preserve"> enviado em formato Word </w:t>
      </w:r>
      <w:r w:rsidR="0050384D">
        <w:t>(.</w:t>
      </w:r>
      <w:proofErr w:type="spellStart"/>
      <w:r w:rsidR="0050384D">
        <w:t>doc</w:t>
      </w:r>
      <w:proofErr w:type="spellEnd"/>
      <w:r w:rsidR="0050384D">
        <w:t>, .</w:t>
      </w:r>
      <w:proofErr w:type="spellStart"/>
      <w:r w:rsidR="0050384D">
        <w:t>docx</w:t>
      </w:r>
      <w:proofErr w:type="spellEnd"/>
      <w:r w:rsidR="0050384D">
        <w:t>).</w:t>
      </w:r>
    </w:p>
    <w:p w14:paraId="1AC78C33" w14:textId="77777777" w:rsidR="00411FD4" w:rsidRDefault="00411FD4" w:rsidP="004E4356">
      <w:pPr>
        <w:jc w:val="both"/>
      </w:pPr>
    </w:p>
    <w:p w14:paraId="745A50FF" w14:textId="77777777" w:rsidR="001F6338" w:rsidRDefault="001F6338" w:rsidP="004E4356">
      <w:pPr>
        <w:jc w:val="both"/>
        <w:rPr>
          <w:b/>
        </w:rPr>
      </w:pPr>
    </w:p>
    <w:p w14:paraId="47E249FC" w14:textId="77777777" w:rsidR="001F6338" w:rsidRDefault="001F6338" w:rsidP="004E4356">
      <w:pPr>
        <w:jc w:val="both"/>
        <w:rPr>
          <w:b/>
        </w:rPr>
      </w:pPr>
    </w:p>
    <w:p w14:paraId="4F3D326C" w14:textId="3E95F3F0" w:rsidR="001F6338" w:rsidRDefault="001F6338" w:rsidP="004E4356">
      <w:pPr>
        <w:jc w:val="both"/>
        <w:rPr>
          <w:b/>
        </w:rPr>
      </w:pPr>
    </w:p>
    <w:p w14:paraId="19BC1435" w14:textId="5F5FFCCF" w:rsidR="009C3072" w:rsidRDefault="009C3072" w:rsidP="004E4356">
      <w:pPr>
        <w:jc w:val="both"/>
        <w:rPr>
          <w:b/>
        </w:rPr>
      </w:pPr>
    </w:p>
    <w:p w14:paraId="00727CF3" w14:textId="43303165" w:rsidR="009C3072" w:rsidRDefault="009C3072" w:rsidP="004E4356">
      <w:pPr>
        <w:jc w:val="both"/>
        <w:rPr>
          <w:b/>
        </w:rPr>
      </w:pPr>
    </w:p>
    <w:p w14:paraId="2AE3D599" w14:textId="01860EBA" w:rsidR="009C3072" w:rsidRDefault="009C3072" w:rsidP="004E4356">
      <w:pPr>
        <w:jc w:val="both"/>
        <w:rPr>
          <w:b/>
        </w:rPr>
      </w:pPr>
    </w:p>
    <w:p w14:paraId="0EEF9545" w14:textId="183E252D" w:rsidR="009C3072" w:rsidRDefault="009C3072" w:rsidP="004E4356">
      <w:pPr>
        <w:jc w:val="both"/>
        <w:rPr>
          <w:b/>
        </w:rPr>
      </w:pPr>
    </w:p>
    <w:p w14:paraId="2324FBAA" w14:textId="5CD76F74" w:rsidR="009C3072" w:rsidRDefault="009C3072" w:rsidP="004E4356">
      <w:pPr>
        <w:jc w:val="both"/>
        <w:rPr>
          <w:b/>
        </w:rPr>
      </w:pPr>
    </w:p>
    <w:p w14:paraId="4FDB8A4C" w14:textId="34555CFA" w:rsidR="009C3072" w:rsidRDefault="009C3072" w:rsidP="004E4356">
      <w:pPr>
        <w:jc w:val="both"/>
        <w:rPr>
          <w:b/>
        </w:rPr>
      </w:pPr>
    </w:p>
    <w:p w14:paraId="49DCB4B7" w14:textId="330DBEC7" w:rsidR="009C3072" w:rsidRDefault="009C3072" w:rsidP="004E4356">
      <w:pPr>
        <w:jc w:val="both"/>
        <w:rPr>
          <w:b/>
        </w:rPr>
      </w:pPr>
    </w:p>
    <w:p w14:paraId="315C9A28" w14:textId="4892BD68" w:rsidR="009C3072" w:rsidRDefault="009C3072" w:rsidP="004E4356">
      <w:pPr>
        <w:jc w:val="both"/>
        <w:rPr>
          <w:b/>
        </w:rPr>
      </w:pPr>
    </w:p>
    <w:p w14:paraId="4079268F" w14:textId="02C90562" w:rsidR="009C3072" w:rsidRDefault="009C3072" w:rsidP="004E4356">
      <w:pPr>
        <w:jc w:val="both"/>
        <w:rPr>
          <w:b/>
        </w:rPr>
      </w:pPr>
    </w:p>
    <w:p w14:paraId="74E03460" w14:textId="5846346C" w:rsidR="009C3072" w:rsidRDefault="009C3072" w:rsidP="004E4356">
      <w:pPr>
        <w:jc w:val="both"/>
        <w:rPr>
          <w:b/>
        </w:rPr>
      </w:pPr>
    </w:p>
    <w:p w14:paraId="1855F338" w14:textId="77777777" w:rsidR="009C3072" w:rsidRDefault="009C3072" w:rsidP="004E4356">
      <w:pPr>
        <w:jc w:val="both"/>
        <w:rPr>
          <w:b/>
        </w:rPr>
      </w:pPr>
    </w:p>
    <w:p w14:paraId="79C425F5" w14:textId="77777777" w:rsidR="001F6338" w:rsidRDefault="00137C11" w:rsidP="00137C11">
      <w:pPr>
        <w:tabs>
          <w:tab w:val="left" w:pos="1890"/>
        </w:tabs>
        <w:jc w:val="both"/>
        <w:rPr>
          <w:b/>
        </w:rPr>
      </w:pPr>
      <w:r>
        <w:rPr>
          <w:b/>
        </w:rPr>
        <w:tab/>
      </w:r>
    </w:p>
    <w:p w14:paraId="17F49DA2" w14:textId="77777777" w:rsidR="00411FD4" w:rsidRDefault="00411FD4" w:rsidP="004E4356">
      <w:pPr>
        <w:jc w:val="both"/>
      </w:pPr>
      <w:r w:rsidRPr="0022746F">
        <w:rPr>
          <w:b/>
        </w:rPr>
        <w:lastRenderedPageBreak/>
        <w:t xml:space="preserve">EXEMPLOS: </w:t>
      </w:r>
    </w:p>
    <w:p w14:paraId="1E5007E6" w14:textId="77777777" w:rsidR="00411FD4" w:rsidRDefault="00411FD4" w:rsidP="00411FD4">
      <w:pPr>
        <w:pStyle w:val="Corpodetexto"/>
        <w:rPr>
          <w:lang w:val="pt-BR"/>
        </w:rPr>
      </w:pPr>
    </w:p>
    <w:p w14:paraId="7F4BD74C" w14:textId="77777777" w:rsidR="00453E91" w:rsidRDefault="00453E91" w:rsidP="00411FD4">
      <w:pPr>
        <w:pStyle w:val="Legenda"/>
        <w:spacing w:before="0" w:after="0"/>
        <w:rPr>
          <w:lang w:val="pt-BR"/>
        </w:rPr>
      </w:pPr>
    </w:p>
    <w:p w14:paraId="1B8F6929" w14:textId="77777777" w:rsidR="00411FD4" w:rsidRPr="00411FD4" w:rsidRDefault="004C7E1C" w:rsidP="00411FD4">
      <w:pPr>
        <w:jc w:val="center"/>
      </w:pPr>
      <w:r>
        <w:rPr>
          <w:noProof/>
        </w:rPr>
        <w:drawing>
          <wp:inline distT="0" distB="0" distL="0" distR="0" wp14:anchorId="05A3B514" wp14:editId="746685DF">
            <wp:extent cx="3186287" cy="27336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gron Sem Escri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248" cy="274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208C2" w14:textId="77777777" w:rsidR="00453E91" w:rsidRPr="004C7E1C" w:rsidRDefault="004C7E1C" w:rsidP="00137C11">
      <w:pPr>
        <w:pStyle w:val="Legenda"/>
        <w:spacing w:before="0" w:after="0"/>
        <w:ind w:left="1416" w:firstLine="708"/>
        <w:jc w:val="left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</w:t>
      </w:r>
      <w:r w:rsidR="00453E91" w:rsidRPr="004C7E1C">
        <w:rPr>
          <w:sz w:val="20"/>
          <w:szCs w:val="20"/>
          <w:lang w:val="pt-BR"/>
        </w:rPr>
        <w:t xml:space="preserve">Figura </w:t>
      </w:r>
      <w:r w:rsidR="00453E91" w:rsidRPr="004C7E1C">
        <w:rPr>
          <w:sz w:val="20"/>
          <w:szCs w:val="20"/>
          <w:lang w:val="pt-BR"/>
        </w:rPr>
        <w:fldChar w:fldCharType="begin"/>
      </w:r>
      <w:r w:rsidR="00453E91" w:rsidRPr="004C7E1C">
        <w:rPr>
          <w:sz w:val="20"/>
          <w:szCs w:val="20"/>
          <w:lang w:val="pt-BR"/>
        </w:rPr>
        <w:instrText xml:space="preserve"> SEQ Figura \* ARABIC </w:instrText>
      </w:r>
      <w:r w:rsidR="00453E91" w:rsidRPr="004C7E1C">
        <w:rPr>
          <w:sz w:val="20"/>
          <w:szCs w:val="20"/>
          <w:lang w:val="pt-BR"/>
        </w:rPr>
        <w:fldChar w:fldCharType="separate"/>
      </w:r>
      <w:r w:rsidR="00453E91" w:rsidRPr="004C7E1C">
        <w:rPr>
          <w:noProof/>
          <w:sz w:val="20"/>
          <w:szCs w:val="20"/>
          <w:lang w:val="pt-BR"/>
        </w:rPr>
        <w:t>1</w:t>
      </w:r>
      <w:r w:rsidR="00453E91" w:rsidRPr="004C7E1C">
        <w:rPr>
          <w:sz w:val="20"/>
          <w:szCs w:val="20"/>
          <w:lang w:val="pt-BR"/>
        </w:rPr>
        <w:fldChar w:fldCharType="end"/>
      </w:r>
      <w:r w:rsidR="00453E91" w:rsidRPr="004C7E1C">
        <w:rPr>
          <w:sz w:val="20"/>
          <w:szCs w:val="20"/>
          <w:lang w:val="pt-BR"/>
        </w:rPr>
        <w:t xml:space="preserve"> – Exemplo de figura</w:t>
      </w:r>
    </w:p>
    <w:p w14:paraId="19D6E387" w14:textId="77777777" w:rsidR="00453E91" w:rsidRPr="004C7E1C" w:rsidRDefault="00453E91" w:rsidP="00453E91">
      <w:pPr>
        <w:tabs>
          <w:tab w:val="left" w:pos="2268"/>
        </w:tabs>
        <w:rPr>
          <w:sz w:val="20"/>
          <w:szCs w:val="20"/>
        </w:rPr>
      </w:pPr>
      <w:r w:rsidRPr="004C7E1C">
        <w:rPr>
          <w:sz w:val="20"/>
          <w:szCs w:val="20"/>
        </w:rPr>
        <w:t xml:space="preserve">                           </w:t>
      </w:r>
      <w:r w:rsidR="004C7E1C">
        <w:rPr>
          <w:sz w:val="20"/>
          <w:szCs w:val="20"/>
        </w:rPr>
        <w:t xml:space="preserve">                </w:t>
      </w:r>
      <w:r w:rsidR="00137C11">
        <w:rPr>
          <w:sz w:val="20"/>
          <w:szCs w:val="20"/>
        </w:rPr>
        <w:t xml:space="preserve"> </w:t>
      </w:r>
      <w:r w:rsidR="004C7E1C">
        <w:rPr>
          <w:sz w:val="20"/>
          <w:szCs w:val="20"/>
        </w:rPr>
        <w:t xml:space="preserve"> </w:t>
      </w:r>
      <w:r w:rsidRPr="004C7E1C">
        <w:rPr>
          <w:sz w:val="20"/>
          <w:szCs w:val="20"/>
        </w:rPr>
        <w:t>Fonte: exemplo</w:t>
      </w:r>
    </w:p>
    <w:p w14:paraId="63E37ED8" w14:textId="77777777" w:rsidR="0022746F" w:rsidRDefault="0022746F" w:rsidP="0022746F"/>
    <w:p w14:paraId="29860547" w14:textId="77777777" w:rsidR="0022746F" w:rsidRPr="004C7E1C" w:rsidRDefault="0022746F" w:rsidP="0022746F">
      <w:pPr>
        <w:rPr>
          <w:sz w:val="20"/>
          <w:szCs w:val="20"/>
        </w:rPr>
      </w:pPr>
    </w:p>
    <w:p w14:paraId="15854259" w14:textId="77777777" w:rsidR="0022746F" w:rsidRPr="004C7E1C" w:rsidRDefault="00453E91" w:rsidP="00453E91">
      <w:pPr>
        <w:pStyle w:val="Legenda"/>
        <w:spacing w:before="0" w:after="0"/>
        <w:jc w:val="both"/>
        <w:rPr>
          <w:sz w:val="20"/>
          <w:szCs w:val="20"/>
          <w:lang w:val="pt-BR"/>
        </w:rPr>
      </w:pPr>
      <w:r w:rsidRPr="004C7E1C">
        <w:rPr>
          <w:sz w:val="20"/>
          <w:szCs w:val="20"/>
          <w:lang w:val="pt-BR"/>
        </w:rPr>
        <w:t xml:space="preserve">                     </w:t>
      </w:r>
      <w:r w:rsidR="004C7E1C">
        <w:rPr>
          <w:sz w:val="20"/>
          <w:szCs w:val="20"/>
          <w:lang w:val="pt-BR"/>
        </w:rPr>
        <w:t xml:space="preserve">   </w:t>
      </w:r>
      <w:r w:rsidR="0022746F" w:rsidRPr="004C7E1C">
        <w:rPr>
          <w:sz w:val="20"/>
          <w:szCs w:val="20"/>
          <w:lang w:val="pt-BR"/>
        </w:rPr>
        <w:t xml:space="preserve">Tabela </w:t>
      </w:r>
      <w:r w:rsidR="0022746F" w:rsidRPr="004C7E1C">
        <w:rPr>
          <w:sz w:val="20"/>
          <w:szCs w:val="20"/>
          <w:lang w:val="pt-BR"/>
        </w:rPr>
        <w:fldChar w:fldCharType="begin"/>
      </w:r>
      <w:r w:rsidR="0022746F" w:rsidRPr="004C7E1C">
        <w:rPr>
          <w:sz w:val="20"/>
          <w:szCs w:val="20"/>
          <w:lang w:val="pt-BR"/>
        </w:rPr>
        <w:instrText xml:space="preserve"> SEQ Tabela \* ARABIC </w:instrText>
      </w:r>
      <w:r w:rsidR="0022746F" w:rsidRPr="004C7E1C">
        <w:rPr>
          <w:sz w:val="20"/>
          <w:szCs w:val="20"/>
          <w:lang w:val="pt-BR"/>
        </w:rPr>
        <w:fldChar w:fldCharType="separate"/>
      </w:r>
      <w:r w:rsidR="0022746F" w:rsidRPr="004C7E1C">
        <w:rPr>
          <w:noProof/>
          <w:sz w:val="20"/>
          <w:szCs w:val="20"/>
          <w:lang w:val="pt-BR"/>
        </w:rPr>
        <w:t>1</w:t>
      </w:r>
      <w:r w:rsidR="0022746F" w:rsidRPr="004C7E1C">
        <w:rPr>
          <w:sz w:val="20"/>
          <w:szCs w:val="20"/>
          <w:lang w:val="pt-BR"/>
        </w:rPr>
        <w:fldChar w:fldCharType="end"/>
      </w:r>
      <w:r w:rsidR="0022746F" w:rsidRPr="004C7E1C">
        <w:rPr>
          <w:sz w:val="20"/>
          <w:szCs w:val="20"/>
          <w:lang w:val="pt-BR"/>
        </w:rPr>
        <w:t xml:space="preserve"> – Exemplo de tabela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22746F" w14:paraId="6B02B670" w14:textId="77777777" w:rsidTr="005D73E3">
        <w:trPr>
          <w:jc w:val="center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344F03BC" w14:textId="77777777" w:rsidR="0022746F" w:rsidRDefault="0022746F" w:rsidP="005D73E3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64F0E00" w14:textId="77777777" w:rsidR="0022746F" w:rsidRDefault="0022746F" w:rsidP="005D73E3">
            <w:pPr>
              <w:pStyle w:val="Autores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1D8F383" w14:textId="77777777" w:rsidR="0022746F" w:rsidRDefault="0022746F" w:rsidP="005D73E3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Percentual</w:t>
            </w:r>
          </w:p>
        </w:tc>
      </w:tr>
      <w:tr w:rsidR="0022746F" w14:paraId="2695853F" w14:textId="77777777" w:rsidTr="005D73E3">
        <w:trPr>
          <w:jc w:val="center"/>
        </w:trPr>
        <w:tc>
          <w:tcPr>
            <w:tcW w:w="2540" w:type="dxa"/>
            <w:tcBorders>
              <w:top w:val="single" w:sz="4" w:space="0" w:color="auto"/>
            </w:tcBorders>
          </w:tcPr>
          <w:p w14:paraId="621DDC53" w14:textId="77777777" w:rsidR="0022746F" w:rsidRDefault="00DC6ED0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2E9A3CE3" w14:textId="77777777" w:rsidR="0022746F" w:rsidRDefault="00E85600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E1E970B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2746F" w14:paraId="38780C77" w14:textId="77777777" w:rsidTr="005D73E3">
        <w:trPr>
          <w:jc w:val="center"/>
        </w:trPr>
        <w:tc>
          <w:tcPr>
            <w:tcW w:w="2540" w:type="dxa"/>
          </w:tcPr>
          <w:p w14:paraId="51258C4A" w14:textId="77777777" w:rsidR="0022746F" w:rsidRDefault="00DC6ED0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775" w:type="dxa"/>
            <w:vAlign w:val="bottom"/>
          </w:tcPr>
          <w:p w14:paraId="2883DAE3" w14:textId="77777777" w:rsidR="0022746F" w:rsidRDefault="00E85600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vAlign w:val="bottom"/>
          </w:tcPr>
          <w:p w14:paraId="6570EE6F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2746F" w14:paraId="5D773394" w14:textId="77777777" w:rsidTr="005D73E3">
        <w:trPr>
          <w:jc w:val="center"/>
        </w:trPr>
        <w:tc>
          <w:tcPr>
            <w:tcW w:w="2540" w:type="dxa"/>
          </w:tcPr>
          <w:p w14:paraId="7082F989" w14:textId="77777777" w:rsidR="0022746F" w:rsidRDefault="00DC6ED0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</w:t>
            </w:r>
            <w:proofErr w:type="spellEnd"/>
          </w:p>
        </w:tc>
        <w:tc>
          <w:tcPr>
            <w:tcW w:w="1775" w:type="dxa"/>
            <w:vAlign w:val="bottom"/>
          </w:tcPr>
          <w:p w14:paraId="6BABE179" w14:textId="77777777" w:rsidR="0022746F" w:rsidRDefault="00E85600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vAlign w:val="bottom"/>
          </w:tcPr>
          <w:p w14:paraId="3BF5BD98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2746F" w14:paraId="5A676B3E" w14:textId="77777777" w:rsidTr="005D73E3">
        <w:trPr>
          <w:jc w:val="center"/>
        </w:trPr>
        <w:tc>
          <w:tcPr>
            <w:tcW w:w="2540" w:type="dxa"/>
          </w:tcPr>
          <w:p w14:paraId="410299EB" w14:textId="77777777" w:rsidR="0022746F" w:rsidRDefault="003E1F09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775" w:type="dxa"/>
            <w:vAlign w:val="bottom"/>
          </w:tcPr>
          <w:p w14:paraId="1BD7AE74" w14:textId="77777777" w:rsidR="0022746F" w:rsidRDefault="00E85600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vAlign w:val="bottom"/>
          </w:tcPr>
          <w:p w14:paraId="3C4C6910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2746F" w14:paraId="5FE6B482" w14:textId="77777777" w:rsidTr="005D73E3">
        <w:trPr>
          <w:jc w:val="center"/>
        </w:trPr>
        <w:tc>
          <w:tcPr>
            <w:tcW w:w="2540" w:type="dxa"/>
          </w:tcPr>
          <w:p w14:paraId="4C8A20F5" w14:textId="77777777" w:rsidR="0022746F" w:rsidRDefault="00137C11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775" w:type="dxa"/>
            <w:vAlign w:val="bottom"/>
          </w:tcPr>
          <w:p w14:paraId="6A1F455F" w14:textId="77777777" w:rsidR="0022746F" w:rsidRDefault="00E85600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vAlign w:val="bottom"/>
          </w:tcPr>
          <w:p w14:paraId="4CB53CB4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2746F" w14:paraId="1CFBF7AA" w14:textId="77777777" w:rsidTr="005D73E3">
        <w:trPr>
          <w:jc w:val="center"/>
        </w:trPr>
        <w:tc>
          <w:tcPr>
            <w:tcW w:w="2540" w:type="dxa"/>
            <w:tcBorders>
              <w:bottom w:val="single" w:sz="4" w:space="0" w:color="auto"/>
            </w:tcBorders>
          </w:tcPr>
          <w:p w14:paraId="30A7C761" w14:textId="77777777" w:rsidR="0022746F" w:rsidRDefault="00137C11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2F989A26" w14:textId="77777777" w:rsidR="0022746F" w:rsidRDefault="00E85600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C5E6957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14:paraId="0958EC0F" w14:textId="77777777" w:rsidR="0022746F" w:rsidRPr="00411FD4" w:rsidRDefault="00453E91" w:rsidP="00453E91">
      <w:pPr>
        <w:jc w:val="both"/>
      </w:pPr>
      <w:r>
        <w:rPr>
          <w:sz w:val="20"/>
          <w:szCs w:val="20"/>
        </w:rPr>
        <w:t xml:space="preserve">                        </w:t>
      </w:r>
      <w:r w:rsidR="0022746F">
        <w:rPr>
          <w:sz w:val="20"/>
          <w:szCs w:val="20"/>
        </w:rPr>
        <w:t>Fonte: exemplo</w:t>
      </w:r>
    </w:p>
    <w:p w14:paraId="3364B0E0" w14:textId="77777777" w:rsidR="00411FD4" w:rsidRPr="00411FD4" w:rsidRDefault="00411FD4" w:rsidP="002B4ED4">
      <w:pPr>
        <w:spacing w:line="360" w:lineRule="auto"/>
        <w:jc w:val="both"/>
      </w:pPr>
    </w:p>
    <w:p w14:paraId="38E24868" w14:textId="77777777" w:rsidR="004E4356" w:rsidRPr="00411FD4" w:rsidRDefault="004E4356" w:rsidP="009C3072">
      <w:pPr>
        <w:jc w:val="both"/>
      </w:pPr>
      <w:r w:rsidRPr="00411FD4">
        <w:rPr>
          <w:b/>
        </w:rPr>
        <w:t>Resumo:</w:t>
      </w:r>
      <w:r w:rsidRPr="00411FD4">
        <w:t xml:space="preserve"> Deve ser feito um resumo de todo o manuscrito, com o máximo de informações possível, escrito em um únic</w:t>
      </w:r>
      <w:r w:rsidR="00096523">
        <w:t>o parágrafo, de modo breve (150</w:t>
      </w:r>
      <w:r w:rsidRPr="00411FD4">
        <w:t>-2</w:t>
      </w:r>
      <w:r w:rsidR="00096523">
        <w:t>5</w:t>
      </w:r>
      <w:r w:rsidRPr="00411FD4">
        <w:t xml:space="preserve">0 palavras) </w:t>
      </w:r>
      <w:r w:rsidR="00096523">
        <w:t>e seguindo uma ordenação lógica: introdução, objetivos, metodologia, resultados e conclusões.</w:t>
      </w:r>
    </w:p>
    <w:p w14:paraId="5C009F1D" w14:textId="77777777" w:rsidR="004E4356" w:rsidRPr="00411FD4" w:rsidRDefault="004E4356" w:rsidP="009C3072">
      <w:pPr>
        <w:jc w:val="center"/>
        <w:rPr>
          <w:vertAlign w:val="superscript"/>
        </w:rPr>
      </w:pPr>
      <w:r w:rsidRPr="00411FD4">
        <w:rPr>
          <w:i/>
        </w:rPr>
        <w:t>[linha sem texto, tamanho 12]</w:t>
      </w:r>
    </w:p>
    <w:p w14:paraId="1EE4F381" w14:textId="77777777" w:rsidR="004E4356" w:rsidRPr="00411FD4" w:rsidRDefault="004E4356" w:rsidP="009C3072">
      <w:pPr>
        <w:jc w:val="both"/>
      </w:pPr>
      <w:r w:rsidRPr="00411FD4">
        <w:rPr>
          <w:b/>
          <w:bCs/>
        </w:rPr>
        <w:t xml:space="preserve">Palavras–chave: </w:t>
      </w:r>
      <w:r w:rsidRPr="00411FD4">
        <w:t>Registrar no mínimo, três e, no máximo, cinco, em letras minúsculas (a menos que não se aplique) e separadas por ponto e vírgula. Devem ser apresentadas em ordem alfabética, com alinhamento justificado. Não devem conter ponto final.</w:t>
      </w:r>
    </w:p>
    <w:p w14:paraId="505E58C8" w14:textId="0F229775" w:rsidR="004E4356" w:rsidRDefault="004E4356" w:rsidP="009C3072">
      <w:pPr>
        <w:rPr>
          <w:i/>
        </w:rPr>
      </w:pPr>
      <w:r w:rsidRPr="00411FD4">
        <w:rPr>
          <w:i/>
        </w:rPr>
        <w:t>[linha sem texto, tamanho 12]</w:t>
      </w:r>
    </w:p>
    <w:p w14:paraId="3D19242B" w14:textId="088D5619" w:rsidR="002B4ED4" w:rsidRDefault="002B4ED4" w:rsidP="002B4ED4">
      <w:pPr>
        <w:spacing w:line="360" w:lineRule="auto"/>
        <w:rPr>
          <w:i/>
        </w:rPr>
      </w:pPr>
    </w:p>
    <w:p w14:paraId="312CB3B5" w14:textId="1AF6EA31" w:rsidR="002B4ED4" w:rsidRDefault="002B4ED4" w:rsidP="002B4ED4">
      <w:pPr>
        <w:spacing w:line="360" w:lineRule="auto"/>
        <w:rPr>
          <w:i/>
        </w:rPr>
      </w:pPr>
    </w:p>
    <w:p w14:paraId="0D831F90" w14:textId="7A5E8EE8" w:rsidR="002B4ED4" w:rsidRDefault="002B4ED4" w:rsidP="002B4ED4">
      <w:pPr>
        <w:spacing w:line="360" w:lineRule="auto"/>
        <w:rPr>
          <w:i/>
        </w:rPr>
      </w:pPr>
    </w:p>
    <w:p w14:paraId="189D51F2" w14:textId="03438112" w:rsidR="002B4ED4" w:rsidRDefault="002B4ED4" w:rsidP="002B4ED4">
      <w:pPr>
        <w:spacing w:line="360" w:lineRule="auto"/>
        <w:rPr>
          <w:vertAlign w:val="superscript"/>
        </w:rPr>
      </w:pPr>
    </w:p>
    <w:p w14:paraId="4FBB2F88" w14:textId="5B1B63C0" w:rsidR="009C3072" w:rsidRDefault="009C3072" w:rsidP="002B4ED4">
      <w:pPr>
        <w:spacing w:line="360" w:lineRule="auto"/>
        <w:rPr>
          <w:vertAlign w:val="superscript"/>
        </w:rPr>
      </w:pPr>
    </w:p>
    <w:p w14:paraId="44CEAA72" w14:textId="77777777" w:rsidR="009C3072" w:rsidRPr="00411FD4" w:rsidRDefault="009C3072" w:rsidP="002B4ED4">
      <w:pPr>
        <w:spacing w:line="360" w:lineRule="auto"/>
        <w:rPr>
          <w:vertAlign w:val="superscript"/>
        </w:rPr>
      </w:pPr>
    </w:p>
    <w:p w14:paraId="4E80BDFB" w14:textId="77777777" w:rsidR="004E4356" w:rsidRPr="00411FD4" w:rsidRDefault="004E4356" w:rsidP="009C3072">
      <w:pPr>
        <w:pStyle w:val="NormalWeb"/>
        <w:spacing w:before="0" w:beforeAutospacing="0" w:after="0" w:afterAutospacing="0" w:line="240" w:lineRule="auto"/>
        <w:rPr>
          <w:szCs w:val="24"/>
        </w:rPr>
      </w:pPr>
      <w:r w:rsidRPr="00411FD4">
        <w:rPr>
          <w:b/>
          <w:szCs w:val="24"/>
        </w:rPr>
        <w:lastRenderedPageBreak/>
        <w:t xml:space="preserve">INTRODUÇÃO </w:t>
      </w:r>
    </w:p>
    <w:p w14:paraId="3C053168" w14:textId="77777777" w:rsidR="004E4356" w:rsidRPr="00411FD4" w:rsidRDefault="004E4356" w:rsidP="009C3072">
      <w:pPr>
        <w:pStyle w:val="SemEspaamento"/>
        <w:spacing w:line="240" w:lineRule="auto"/>
        <w:rPr>
          <w:rFonts w:cs="Times New Roman"/>
        </w:rPr>
      </w:pPr>
      <w:r w:rsidRPr="00411FD4">
        <w:rPr>
          <w:rFonts w:ascii="Times New Roman" w:hAnsi="Times New Roman" w:cs="Times New Roman"/>
          <w:szCs w:val="24"/>
        </w:rPr>
        <w:t xml:space="preserve">Apresentar o assunto estudado, abordando os aspectos gerais e buscando introduzir ao leitor na temática delineada. Também, fazer uma descrição sucinta dos objetivos da pesquisa. Ressaltar a importância da pesquisa dentro do contexto científico e/ou tecnológico. </w:t>
      </w:r>
    </w:p>
    <w:p w14:paraId="2E4539D9" w14:textId="77777777" w:rsidR="004E4356" w:rsidRPr="00411FD4" w:rsidRDefault="004E4356" w:rsidP="009C3072">
      <w:pPr>
        <w:jc w:val="center"/>
        <w:rPr>
          <w:vertAlign w:val="superscript"/>
        </w:rPr>
      </w:pPr>
      <w:r w:rsidRPr="00411FD4">
        <w:rPr>
          <w:i/>
        </w:rPr>
        <w:t xml:space="preserve"> [linha sem texto, tamanho 12]</w:t>
      </w:r>
    </w:p>
    <w:p w14:paraId="30C91638" w14:textId="77777777" w:rsidR="004E4356" w:rsidRPr="00411FD4" w:rsidRDefault="004E4356" w:rsidP="009C3072">
      <w:pPr>
        <w:spacing w:after="240"/>
        <w:rPr>
          <w:b/>
        </w:rPr>
      </w:pPr>
      <w:r w:rsidRPr="00411FD4">
        <w:rPr>
          <w:b/>
        </w:rPr>
        <w:t xml:space="preserve">MATERIAL E MÉTODOS </w:t>
      </w:r>
    </w:p>
    <w:p w14:paraId="2D663AC3" w14:textId="77777777" w:rsidR="004E4356" w:rsidRPr="00411FD4" w:rsidRDefault="004E4356" w:rsidP="009C3072">
      <w:pPr>
        <w:ind w:firstLine="708"/>
        <w:jc w:val="both"/>
      </w:pPr>
      <w:r w:rsidRPr="00411FD4">
        <w:t xml:space="preserve">Descrever os materiais e métodos utilizados, de forma que permita ao leitor avaliar como o trabalho foi feito e permita que outros possam replicar seu estudo; ordenar os procedimentos cronologicamente ou por tipo de procedimento. </w:t>
      </w:r>
    </w:p>
    <w:p w14:paraId="45E90B34" w14:textId="77777777" w:rsidR="004E4356" w:rsidRPr="00411FD4" w:rsidRDefault="004E4356" w:rsidP="009C3072">
      <w:pPr>
        <w:jc w:val="center"/>
        <w:rPr>
          <w:vertAlign w:val="superscript"/>
        </w:rPr>
      </w:pPr>
      <w:r w:rsidRPr="00411FD4">
        <w:rPr>
          <w:i/>
        </w:rPr>
        <w:t>[linha sem texto, tamanho 12]</w:t>
      </w:r>
    </w:p>
    <w:p w14:paraId="185FA4DB" w14:textId="77777777" w:rsidR="004E4356" w:rsidRPr="00411FD4" w:rsidRDefault="004E4356" w:rsidP="009C3072">
      <w:pPr>
        <w:spacing w:after="240"/>
      </w:pPr>
      <w:r w:rsidRPr="00411FD4">
        <w:rPr>
          <w:b/>
        </w:rPr>
        <w:t>RESULTADOS E DISCUSSÃO</w:t>
      </w:r>
      <w:r w:rsidRPr="00411FD4">
        <w:t xml:space="preserve"> </w:t>
      </w:r>
    </w:p>
    <w:p w14:paraId="28442CAB" w14:textId="77777777" w:rsidR="00000012" w:rsidRDefault="004E4356" w:rsidP="009C3072">
      <w:pPr>
        <w:pStyle w:val="SemEspaamento"/>
        <w:spacing w:before="0" w:after="0" w:line="240" w:lineRule="auto"/>
        <w:rPr>
          <w:rFonts w:ascii="Times New Roman" w:hAnsi="Times New Roman" w:cs="Times New Roman"/>
          <w:szCs w:val="24"/>
        </w:rPr>
      </w:pPr>
      <w:r w:rsidRPr="00411FD4">
        <w:rPr>
          <w:rFonts w:ascii="Times New Roman" w:hAnsi="Times New Roman" w:cs="Times New Roman"/>
          <w:szCs w:val="24"/>
        </w:rPr>
        <w:t>Apresentar os resultados, analisando e discutindo os diversos aspectos de interesse.</w:t>
      </w:r>
    </w:p>
    <w:p w14:paraId="5A725E0F" w14:textId="77777777" w:rsidR="004E4356" w:rsidRPr="00000012" w:rsidRDefault="004E4356" w:rsidP="009C3072">
      <w:pPr>
        <w:pStyle w:val="SemEspaamento"/>
        <w:spacing w:before="0" w:line="240" w:lineRule="auto"/>
        <w:jc w:val="center"/>
        <w:rPr>
          <w:rFonts w:ascii="Times New Roman" w:hAnsi="Times New Roman" w:cs="Times New Roman"/>
          <w:szCs w:val="24"/>
        </w:rPr>
      </w:pPr>
      <w:r w:rsidRPr="00411FD4">
        <w:rPr>
          <w:rFonts w:ascii="Times New Roman" w:hAnsi="Times New Roman" w:cs="Times New Roman"/>
          <w:i/>
          <w:szCs w:val="24"/>
        </w:rPr>
        <w:t>[linha sem texto, tamanho 12]</w:t>
      </w:r>
    </w:p>
    <w:p w14:paraId="708F394B" w14:textId="77777777" w:rsidR="004E4356" w:rsidRPr="00411FD4" w:rsidRDefault="004E4356" w:rsidP="009C3072">
      <w:pPr>
        <w:spacing w:after="240"/>
        <w:rPr>
          <w:b/>
        </w:rPr>
      </w:pPr>
      <w:r w:rsidRPr="00411FD4">
        <w:rPr>
          <w:b/>
        </w:rPr>
        <w:t xml:space="preserve">CONCLUSÕES </w:t>
      </w:r>
    </w:p>
    <w:p w14:paraId="4195D5E7" w14:textId="77777777" w:rsidR="004E4356" w:rsidRPr="00411FD4" w:rsidRDefault="004E4356" w:rsidP="009C3072">
      <w:pPr>
        <w:ind w:firstLine="708"/>
        <w:jc w:val="both"/>
      </w:pPr>
      <w:r w:rsidRPr="00411FD4">
        <w:t xml:space="preserve">Enfatizar as principais conclusões do estudo, interligando com os objetivos do trabalho e resultados obtidos. Se necessário, pode-se fazer sugestões de trabalhos futuros. </w:t>
      </w:r>
    </w:p>
    <w:p w14:paraId="2C3BC8E0" w14:textId="77777777" w:rsidR="004E4356" w:rsidRPr="00411FD4" w:rsidRDefault="004E4356" w:rsidP="009C3072">
      <w:pPr>
        <w:jc w:val="center"/>
        <w:rPr>
          <w:vertAlign w:val="superscript"/>
        </w:rPr>
      </w:pPr>
      <w:r w:rsidRPr="00411FD4">
        <w:rPr>
          <w:i/>
        </w:rPr>
        <w:t>[linha sem texto, tamanho 12]</w:t>
      </w:r>
    </w:p>
    <w:p w14:paraId="0C95F792" w14:textId="77777777" w:rsidR="004E4356" w:rsidRPr="00411FD4" w:rsidRDefault="004E4356" w:rsidP="009C3072">
      <w:pPr>
        <w:spacing w:after="240"/>
        <w:rPr>
          <w:b/>
        </w:rPr>
      </w:pPr>
      <w:r w:rsidRPr="00411FD4">
        <w:rPr>
          <w:b/>
        </w:rPr>
        <w:t xml:space="preserve">AGRADECIMENTOS </w:t>
      </w:r>
    </w:p>
    <w:p w14:paraId="7047465F" w14:textId="77777777" w:rsidR="004E4356" w:rsidRPr="00411FD4" w:rsidRDefault="004E4356" w:rsidP="009C3072">
      <w:pPr>
        <w:pStyle w:val="NormalWeb"/>
        <w:spacing w:before="0" w:beforeAutospacing="0" w:after="0" w:afterAutospacing="0" w:line="240" w:lineRule="auto"/>
        <w:ind w:firstLine="708"/>
        <w:jc w:val="both"/>
        <w:rPr>
          <w:rFonts w:eastAsia="Times New Roman"/>
          <w:i/>
          <w:szCs w:val="24"/>
          <w:lang w:eastAsia="pt-BR"/>
        </w:rPr>
      </w:pPr>
      <w:r w:rsidRPr="00411FD4">
        <w:rPr>
          <w:szCs w:val="24"/>
        </w:rPr>
        <w:t xml:space="preserve">Esta seção é </w:t>
      </w:r>
      <w:r w:rsidR="00411FD4" w:rsidRPr="00411FD4">
        <w:rPr>
          <w:szCs w:val="24"/>
        </w:rPr>
        <w:t>opcional</w:t>
      </w:r>
      <w:r w:rsidRPr="00411FD4">
        <w:rPr>
          <w:szCs w:val="24"/>
        </w:rPr>
        <w:t>, mas caso adicionada deve conter os agradecimentos a pessoas e instituições que contribuíram de alguma forma para a pesquisa.</w:t>
      </w:r>
      <w:r w:rsidRPr="00411FD4">
        <w:rPr>
          <w:rFonts w:eastAsia="Times New Roman"/>
          <w:i/>
          <w:szCs w:val="24"/>
          <w:lang w:eastAsia="pt-BR"/>
        </w:rPr>
        <w:t xml:space="preserve"> </w:t>
      </w:r>
    </w:p>
    <w:p w14:paraId="79639C66" w14:textId="77777777" w:rsidR="004E4356" w:rsidRPr="00411FD4" w:rsidRDefault="004E4356" w:rsidP="009C3072">
      <w:pPr>
        <w:jc w:val="center"/>
        <w:rPr>
          <w:vertAlign w:val="superscript"/>
        </w:rPr>
      </w:pPr>
      <w:r w:rsidRPr="00411FD4">
        <w:rPr>
          <w:i/>
        </w:rPr>
        <w:t>[linha sem texto, tamanho 12]</w:t>
      </w:r>
    </w:p>
    <w:p w14:paraId="7D73F8DA" w14:textId="77777777" w:rsidR="004E4356" w:rsidRPr="00411FD4" w:rsidRDefault="004E4356" w:rsidP="009C3072">
      <w:pPr>
        <w:spacing w:after="240"/>
        <w:rPr>
          <w:b/>
        </w:rPr>
      </w:pPr>
      <w:r w:rsidRPr="00411FD4">
        <w:rPr>
          <w:b/>
        </w:rPr>
        <w:t xml:space="preserve">REFERÊNCIAS </w:t>
      </w:r>
    </w:p>
    <w:p w14:paraId="433A0DE5" w14:textId="77777777" w:rsidR="002B4ED4" w:rsidRDefault="002B4ED4" w:rsidP="009C307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As referências (bibliográficas) serão apresentadas segundo as normas da ABNT.</w:t>
      </w:r>
    </w:p>
    <w:p w14:paraId="2533E54E" w14:textId="77777777" w:rsidR="002B4ED4" w:rsidRDefault="002B4ED4" w:rsidP="009C3072">
      <w:pPr>
        <w:ind w:firstLine="708"/>
        <w:jc w:val="both"/>
      </w:pPr>
      <w:r w:rsidRPr="008A0926">
        <w:t xml:space="preserve">A indicação das referências bibliográficas deverá ser de acordo com a ABNT (Associação Brasileira de Normas Técnicas) ABNT/NBR 14724:2013, conforme exemplos: “Esses resultados estão de acordo com os reportados por Miller e </w:t>
      </w:r>
      <w:proofErr w:type="spellStart"/>
      <w:r w:rsidRPr="008A0926">
        <w:t>Junger</w:t>
      </w:r>
      <w:proofErr w:type="spellEnd"/>
      <w:r w:rsidRPr="008A0926">
        <w:t xml:space="preserve"> (2010) caracterizando </w:t>
      </w:r>
      <w:r>
        <w:t>desnutrição</w:t>
      </w:r>
      <w:r w:rsidRPr="008A0926">
        <w:t xml:space="preserve"> “Outros achados foram semelhantes sob as mesmas condições de desenvolvimento intrauterino (LIMA, 2015)”.</w:t>
      </w:r>
    </w:p>
    <w:p w14:paraId="52F0B661" w14:textId="77777777" w:rsidR="002B4ED4" w:rsidRDefault="002B4ED4" w:rsidP="009C3072">
      <w:pPr>
        <w:ind w:firstLine="708"/>
        <w:jc w:val="both"/>
      </w:pPr>
      <w:r>
        <w:t>As referências bibliográficas devem seguir a</w:t>
      </w:r>
      <w:r w:rsidRPr="008A0926">
        <w:t xml:space="preserve"> ABNT/NBR </w:t>
      </w:r>
      <w:r>
        <w:t>6023:2018, ser apresentadas em ordem alfabética, espaçamento simples entre linhas, e nos seguintes formatos:</w:t>
      </w:r>
    </w:p>
    <w:p w14:paraId="7791874B" w14:textId="77777777" w:rsidR="002B4ED4" w:rsidRDefault="002B4ED4" w:rsidP="009C3072">
      <w:pPr>
        <w:ind w:firstLine="708"/>
        <w:jc w:val="both"/>
      </w:pPr>
    </w:p>
    <w:p w14:paraId="25004335" w14:textId="77777777" w:rsidR="002B4ED4" w:rsidRPr="009A1B59" w:rsidRDefault="002B4ED4" w:rsidP="009C3072">
      <w:pPr>
        <w:ind w:left="708"/>
        <w:jc w:val="both"/>
      </w:pPr>
      <w:r w:rsidRPr="009A1B59">
        <w:t xml:space="preserve">a) Artigo de periódicos: </w:t>
      </w:r>
    </w:p>
    <w:p w14:paraId="161EFE94" w14:textId="77777777" w:rsidR="002B4ED4" w:rsidRPr="009A1B59" w:rsidRDefault="002B4ED4" w:rsidP="009C3072">
      <w:pPr>
        <w:pStyle w:val="PargrafodaLista"/>
        <w:ind w:left="1068"/>
        <w:jc w:val="both"/>
      </w:pPr>
    </w:p>
    <w:p w14:paraId="3E1941B1" w14:textId="77777777" w:rsidR="002B4ED4" w:rsidRPr="009A1B59" w:rsidRDefault="002B4ED4" w:rsidP="009C3072">
      <w:pPr>
        <w:pStyle w:val="PargrafodaLista"/>
        <w:ind w:left="0"/>
        <w:jc w:val="both"/>
      </w:pPr>
      <w:r w:rsidRPr="009A1B59">
        <w:t>DOREA, R. D.; COSTA, J. N.; BATITA, J. M.; FERREIRA, M. M.; MENEZES, R. V.; SOUZA, T. S.</w:t>
      </w:r>
      <w:r>
        <w:t xml:space="preserve"> </w:t>
      </w:r>
      <w:proofErr w:type="spellStart"/>
      <w:r w:rsidRPr="009A1B59">
        <w:t>Reticuloperitonite</w:t>
      </w:r>
      <w:proofErr w:type="spellEnd"/>
      <w:r w:rsidRPr="009A1B59">
        <w:t xml:space="preserve"> traumática associada à esplenite e hepatite em bovino: relato de caso. </w:t>
      </w:r>
      <w:r w:rsidRPr="009A1B59">
        <w:rPr>
          <w:b/>
          <w:bCs/>
        </w:rPr>
        <w:t>Veterinária e Zootecnia</w:t>
      </w:r>
      <w:r w:rsidRPr="009A1B59">
        <w:t>, São Paulo, v. 18, n. 4, p. 199-202, 2011.</w:t>
      </w:r>
    </w:p>
    <w:p w14:paraId="69F9F98A" w14:textId="77777777" w:rsidR="002B4ED4" w:rsidRPr="009A1B59" w:rsidRDefault="002B4ED4" w:rsidP="009C3072">
      <w:pPr>
        <w:pStyle w:val="PargrafodaLista"/>
        <w:ind w:left="1068"/>
        <w:jc w:val="both"/>
      </w:pPr>
    </w:p>
    <w:p w14:paraId="35E725F5" w14:textId="77777777" w:rsidR="002B4ED4" w:rsidRPr="009A1B59" w:rsidRDefault="002B4ED4" w:rsidP="009C3072">
      <w:pPr>
        <w:jc w:val="both"/>
      </w:pPr>
      <w:r w:rsidRPr="009A1B59">
        <w:tab/>
        <w:t>b) Livro e/ou folheto (manual, guia, catálogo, enciclopédia, dicionário, entre outros) e trabalho acadêmico (tese, dissertação, trabalho de conclusão de curso, entre outros).</w:t>
      </w:r>
    </w:p>
    <w:p w14:paraId="7FA80762" w14:textId="77777777" w:rsidR="002B4ED4" w:rsidRPr="009A1B59" w:rsidRDefault="002B4ED4" w:rsidP="009C3072">
      <w:pPr>
        <w:jc w:val="both"/>
      </w:pPr>
    </w:p>
    <w:p w14:paraId="6C304391" w14:textId="77777777" w:rsidR="002B4ED4" w:rsidRPr="009A1B59" w:rsidRDefault="002B4ED4" w:rsidP="009C3072">
      <w:pPr>
        <w:pStyle w:val="Default"/>
        <w:rPr>
          <w:rFonts w:ascii="Times New Roman" w:hAnsi="Times New Roman" w:cs="Times New Roman"/>
        </w:rPr>
      </w:pPr>
      <w:r w:rsidRPr="009A1B59">
        <w:rPr>
          <w:rFonts w:ascii="Times New Roman" w:hAnsi="Times New Roman" w:cs="Times New Roman"/>
        </w:rPr>
        <w:t xml:space="preserve">GOMES, A. C.; VECHI, C. A. </w:t>
      </w:r>
      <w:r w:rsidRPr="009A1B59">
        <w:rPr>
          <w:rFonts w:ascii="Times New Roman" w:hAnsi="Times New Roman" w:cs="Times New Roman"/>
          <w:b/>
          <w:bCs/>
        </w:rPr>
        <w:t>Estática romântica</w:t>
      </w:r>
      <w:r w:rsidRPr="009A1B59">
        <w:rPr>
          <w:rFonts w:ascii="Times New Roman" w:hAnsi="Times New Roman" w:cs="Times New Roman"/>
        </w:rPr>
        <w:t>: textos doutrinários comentados. São Paulo: Atlas, 1992.</w:t>
      </w:r>
    </w:p>
    <w:p w14:paraId="129D1361" w14:textId="77777777" w:rsidR="002B4ED4" w:rsidRPr="009A1B59" w:rsidRDefault="002B4ED4" w:rsidP="009C3072">
      <w:pPr>
        <w:pStyle w:val="Default"/>
        <w:rPr>
          <w:rFonts w:ascii="Times New Roman" w:hAnsi="Times New Roman" w:cs="Times New Roman"/>
        </w:rPr>
      </w:pPr>
    </w:p>
    <w:p w14:paraId="2EFD33E6" w14:textId="77777777" w:rsidR="002B4ED4" w:rsidRPr="00F92AE3" w:rsidRDefault="002B4ED4" w:rsidP="009C3072">
      <w:pPr>
        <w:pStyle w:val="Default"/>
        <w:rPr>
          <w:rFonts w:ascii="Times New Roman" w:hAnsi="Times New Roman" w:cs="Times New Roman"/>
        </w:rPr>
      </w:pPr>
      <w:r w:rsidRPr="00F92AE3">
        <w:rPr>
          <w:rFonts w:ascii="Times New Roman" w:hAnsi="Times New Roman" w:cs="Times New Roman"/>
        </w:rPr>
        <w:lastRenderedPageBreak/>
        <w:t xml:space="preserve">GOMES, A. C.; VECHI, C. A. </w:t>
      </w:r>
      <w:r w:rsidRPr="00F92AE3">
        <w:rPr>
          <w:rFonts w:ascii="Times New Roman" w:hAnsi="Times New Roman" w:cs="Times New Roman"/>
          <w:b/>
          <w:bCs/>
        </w:rPr>
        <w:t>Estática romântica</w:t>
      </w:r>
      <w:r w:rsidRPr="00F92AE3">
        <w:rPr>
          <w:rFonts w:ascii="Times New Roman" w:hAnsi="Times New Roman" w:cs="Times New Roman"/>
        </w:rPr>
        <w:t xml:space="preserve">: textos doutrinários comentados. Tradução Maria </w:t>
      </w:r>
      <w:proofErr w:type="spellStart"/>
      <w:r w:rsidRPr="00F92AE3">
        <w:rPr>
          <w:rFonts w:ascii="Times New Roman" w:hAnsi="Times New Roman" w:cs="Times New Roman"/>
        </w:rPr>
        <w:t>Antonia</w:t>
      </w:r>
      <w:proofErr w:type="spellEnd"/>
      <w:r w:rsidRPr="00F92AE3">
        <w:rPr>
          <w:rFonts w:ascii="Times New Roman" w:hAnsi="Times New Roman" w:cs="Times New Roman"/>
        </w:rPr>
        <w:t xml:space="preserve"> Simões Nunes, Duílio </w:t>
      </w:r>
      <w:proofErr w:type="spellStart"/>
      <w:r w:rsidRPr="00F92AE3">
        <w:rPr>
          <w:rFonts w:ascii="Times New Roman" w:hAnsi="Times New Roman" w:cs="Times New Roman"/>
        </w:rPr>
        <w:t>Colombini</w:t>
      </w:r>
      <w:proofErr w:type="spellEnd"/>
      <w:r w:rsidRPr="00F92AE3">
        <w:rPr>
          <w:rFonts w:ascii="Times New Roman" w:hAnsi="Times New Roman" w:cs="Times New Roman"/>
        </w:rPr>
        <w:t>. São Paulo: Atlas, 1992. 186 p.</w:t>
      </w:r>
    </w:p>
    <w:p w14:paraId="42BCD938" w14:textId="77777777" w:rsidR="002B4ED4" w:rsidRPr="009A1B59" w:rsidRDefault="002B4ED4" w:rsidP="009C3072">
      <w:pPr>
        <w:pStyle w:val="Default"/>
        <w:rPr>
          <w:rFonts w:ascii="Times New Roman" w:hAnsi="Times New Roman" w:cs="Times New Roman"/>
        </w:rPr>
      </w:pPr>
    </w:p>
    <w:p w14:paraId="61E60AF0" w14:textId="77777777" w:rsidR="002B4ED4" w:rsidRPr="009A1B59" w:rsidRDefault="002B4ED4" w:rsidP="009C3072">
      <w:pPr>
        <w:jc w:val="both"/>
      </w:pPr>
      <w:r w:rsidRPr="009A1B59">
        <w:tab/>
        <w:t>c) Matéria em meio eletrônico</w:t>
      </w:r>
    </w:p>
    <w:p w14:paraId="513E91F9" w14:textId="77777777" w:rsidR="002B4ED4" w:rsidRPr="009A1B59" w:rsidRDefault="002B4ED4" w:rsidP="009C3072">
      <w:pPr>
        <w:jc w:val="both"/>
      </w:pPr>
    </w:p>
    <w:p w14:paraId="6872CFCD" w14:textId="77777777" w:rsidR="002B4ED4" w:rsidRDefault="002B4ED4" w:rsidP="009C3072">
      <w:pPr>
        <w:jc w:val="both"/>
      </w:pPr>
      <w:r w:rsidRPr="009A1B59">
        <w:t xml:space="preserve">SILVA, M. M. L. Crimes da era digital. </w:t>
      </w:r>
      <w:r w:rsidRPr="009A1B59">
        <w:rPr>
          <w:b/>
          <w:bCs/>
        </w:rPr>
        <w:t>Net</w:t>
      </w:r>
      <w:r w:rsidRPr="009A1B59">
        <w:t>, Rio de Janeiro, nov. 1998. Seção Ponto de Vista. Disponível em: http://www.brazilnet.com.br/contexts/brasilrevistas.htm. Acesso em: 28 nov. 1998.</w:t>
      </w:r>
    </w:p>
    <w:p w14:paraId="179ADD37" w14:textId="77777777" w:rsidR="002B4ED4" w:rsidRDefault="002B4ED4" w:rsidP="009C3072">
      <w:pPr>
        <w:jc w:val="both"/>
      </w:pPr>
    </w:p>
    <w:p w14:paraId="2B25567B" w14:textId="77777777" w:rsidR="002B4ED4" w:rsidRPr="009A1B59" w:rsidRDefault="002B4ED4" w:rsidP="009C3072">
      <w:r w:rsidRPr="009A1B59">
        <w:rPr>
          <w:lang w:val="en-US"/>
        </w:rPr>
        <w:t xml:space="preserve">ALEXANDRESCU, D. T. Melanoma costs: a dynamic model comparing estimated overall costs of various clinical stages. </w:t>
      </w:r>
      <w:proofErr w:type="spellStart"/>
      <w:r w:rsidRPr="009A1B59">
        <w:rPr>
          <w:b/>
          <w:bCs/>
        </w:rPr>
        <w:t>Dermatology</w:t>
      </w:r>
      <w:proofErr w:type="spellEnd"/>
      <w:r w:rsidRPr="009A1B59">
        <w:rPr>
          <w:b/>
          <w:bCs/>
        </w:rPr>
        <w:t xml:space="preserve"> Online </w:t>
      </w:r>
      <w:proofErr w:type="spellStart"/>
      <w:r w:rsidRPr="009A1B59">
        <w:rPr>
          <w:b/>
          <w:bCs/>
        </w:rPr>
        <w:t>Journal</w:t>
      </w:r>
      <w:proofErr w:type="spellEnd"/>
      <w:r w:rsidRPr="009A1B59">
        <w:t>, [s. l.], v. 15, n. 11, p. 1, Nov. 2009. Disponível em: http://dermatology.cdlib.org/1511/originals/melanoma_costs/alexandrescu.html. Acesso em: 3 nov. 2009.</w:t>
      </w:r>
    </w:p>
    <w:p w14:paraId="52737BCF" w14:textId="77777777" w:rsidR="002B4ED4" w:rsidRPr="009A1B59" w:rsidRDefault="002B4ED4" w:rsidP="009C3072">
      <w:r w:rsidRPr="009A1B59">
        <w:tab/>
      </w:r>
    </w:p>
    <w:p w14:paraId="336186D9" w14:textId="77777777" w:rsidR="002B4ED4" w:rsidRPr="009A1B59" w:rsidRDefault="002B4ED4" w:rsidP="009C3072"/>
    <w:p w14:paraId="3F7EF3B8" w14:textId="77777777" w:rsidR="002B4ED4" w:rsidRPr="009A1B59" w:rsidRDefault="002B4ED4" w:rsidP="009C3072">
      <w:pPr>
        <w:ind w:firstLine="708"/>
        <w:jc w:val="both"/>
      </w:pPr>
      <w:r w:rsidRPr="00F92AE3">
        <w:t>d) Documentação jurídica:</w:t>
      </w:r>
      <w:r>
        <w:t xml:space="preserve"> </w:t>
      </w:r>
      <w:r w:rsidRPr="009A1B59">
        <w:t>Inclui legislação, jurisprudência e atos administrativos normativos.</w:t>
      </w:r>
    </w:p>
    <w:p w14:paraId="0458BF3A" w14:textId="77777777" w:rsidR="002B4ED4" w:rsidRPr="009A1B59" w:rsidRDefault="002B4ED4" w:rsidP="009C3072"/>
    <w:p w14:paraId="5BACBE54" w14:textId="77777777" w:rsidR="002B4ED4" w:rsidRPr="009A1B59" w:rsidRDefault="002B4ED4" w:rsidP="009C3072">
      <w:pPr>
        <w:jc w:val="both"/>
      </w:pPr>
      <w:r w:rsidRPr="009A1B59">
        <w:t>Legislação</w:t>
      </w:r>
      <w:r>
        <w:t xml:space="preserve">: </w:t>
      </w:r>
      <w:r w:rsidRPr="009A1B59">
        <w:t xml:space="preserve">Inclui Constituição, Decreto, Decreto-Lei, Emenda Constitucional, Emenda à Lei Orgânica, Lei Complementar, Lei Delegada, Lei Ordinária, Lei Orgânica e Medida </w:t>
      </w:r>
    </w:p>
    <w:p w14:paraId="0D0E8771" w14:textId="77777777" w:rsidR="002B4ED4" w:rsidRPr="009A1B59" w:rsidRDefault="002B4ED4" w:rsidP="009C3072"/>
    <w:p w14:paraId="016EB540" w14:textId="77777777" w:rsidR="002B4ED4" w:rsidRPr="009A1B59" w:rsidRDefault="002B4ED4" w:rsidP="009C3072">
      <w:r w:rsidRPr="009A1B59">
        <w:t xml:space="preserve">BRASIL. Lei nº 10.406, de 10 de janeiro de 2002. Institui o Código Civil. </w:t>
      </w:r>
      <w:r w:rsidRPr="009A1B59">
        <w:rPr>
          <w:b/>
          <w:bCs/>
        </w:rPr>
        <w:t>Diário Oficial da União</w:t>
      </w:r>
      <w:r w:rsidRPr="009A1B59">
        <w:t>: seção 1, Brasília, DF, ano 139, n. 8, p. 1-74, 11 jan. 2002. PL 634/1975.</w:t>
      </w:r>
    </w:p>
    <w:p w14:paraId="0F2BF866" w14:textId="77777777" w:rsidR="002B4ED4" w:rsidRPr="009A1B59" w:rsidRDefault="002B4ED4" w:rsidP="009C3072"/>
    <w:p w14:paraId="24E5119D" w14:textId="77777777" w:rsidR="002B4ED4" w:rsidRPr="009A1B59" w:rsidRDefault="002B4ED4" w:rsidP="009C3072">
      <w:r w:rsidRPr="009A1B59">
        <w:t>Legislação em meio eletrônico</w:t>
      </w:r>
    </w:p>
    <w:p w14:paraId="02E167A1" w14:textId="77777777" w:rsidR="002B4ED4" w:rsidRPr="009A1B59" w:rsidRDefault="002B4ED4" w:rsidP="009C3072"/>
    <w:p w14:paraId="1C512E12" w14:textId="77777777" w:rsidR="002B4ED4" w:rsidRPr="009A1B59" w:rsidRDefault="002B4ED4" w:rsidP="009C3072">
      <w:r w:rsidRPr="009A1B59">
        <w:t>CURITIBA</w:t>
      </w:r>
      <w:r w:rsidRPr="009A1B59">
        <w:rPr>
          <w:b/>
          <w:bCs/>
        </w:rPr>
        <w:t>. Lei nº 12.092, de 21 de dezembro de 2006</w:t>
      </w:r>
      <w:r w:rsidRPr="009A1B59">
        <w:t>. Estima a receita e fixa a despesa do município de Curitiba para o exercício financeiro de 2007. Curitiba: Câmara Municipal, [2007]. Disponível em: http://domino. cmc.pr.gov.br/contlei.nsf/98454e416897038b052568fc004fc180/e5df879ac6353e7f032572800061df72. Acesso em: 22 mar. 2007.</w:t>
      </w:r>
    </w:p>
    <w:p w14:paraId="71612891" w14:textId="77777777" w:rsidR="002B4ED4" w:rsidRPr="009A1B59" w:rsidRDefault="002B4ED4" w:rsidP="009C3072"/>
    <w:p w14:paraId="375E2877" w14:textId="77777777" w:rsidR="002B4ED4" w:rsidRPr="009A1B59" w:rsidRDefault="002B4ED4" w:rsidP="009C3072">
      <w:r w:rsidRPr="009A1B59">
        <w:t xml:space="preserve">BRASIL. Ministério da Educação. </w:t>
      </w:r>
      <w:r w:rsidRPr="009A1B59">
        <w:rPr>
          <w:b/>
          <w:bCs/>
        </w:rPr>
        <w:t>Ofício circular</w:t>
      </w:r>
      <w:r w:rsidRPr="009A1B59">
        <w:t xml:space="preserve"> </w:t>
      </w:r>
      <w:r w:rsidRPr="009A1B59">
        <w:rPr>
          <w:b/>
          <w:bCs/>
        </w:rPr>
        <w:t>017/MEC</w:t>
      </w:r>
      <w:r w:rsidRPr="009A1B59">
        <w:t>. Brasília, DF: Ministério da Educação, 26 jan. 2006. Assunto: FUNDEB.</w:t>
      </w:r>
    </w:p>
    <w:p w14:paraId="3243411C" w14:textId="77777777" w:rsidR="002B4ED4" w:rsidRPr="009A1B59" w:rsidRDefault="002B4ED4" w:rsidP="009C3072"/>
    <w:p w14:paraId="5925ADE1" w14:textId="77777777" w:rsidR="002B4ED4" w:rsidRPr="009A1B59" w:rsidRDefault="002B4ED4" w:rsidP="009C3072">
      <w:r w:rsidRPr="009A1B59">
        <w:t xml:space="preserve">BRASIL. Ministério da Fazenda. Secretaria de Acompanhamento Econômico. </w:t>
      </w:r>
      <w:r w:rsidRPr="009A1B59">
        <w:rPr>
          <w:b/>
          <w:bCs/>
        </w:rPr>
        <w:t>Parecer técnico nº 06370/2006/RJ</w:t>
      </w:r>
      <w:r w:rsidRPr="009A1B59">
        <w:t>. Rio de Janeiro: Ministério da Fazenda, 13 set. 2006. Disponível em: http://www.cade.gov. br/Plenario/Sessao_386/Pareceres/ParecerSeae-AC-2006-08012.008423-International_BusInes_MachIne. PDF. Acesso em: 4 out. 2010.</w:t>
      </w:r>
    </w:p>
    <w:p w14:paraId="158C815C" w14:textId="77777777" w:rsidR="002B4ED4" w:rsidRPr="009A1B59" w:rsidRDefault="002B4ED4" w:rsidP="009C3072">
      <w:r w:rsidRPr="009A1B59">
        <w:tab/>
      </w:r>
    </w:p>
    <w:p w14:paraId="4A4B5A1F" w14:textId="77777777" w:rsidR="002B4ED4" w:rsidRPr="009A1B59" w:rsidRDefault="002B4ED4" w:rsidP="009C3072"/>
    <w:p w14:paraId="47CD3DD7" w14:textId="77777777" w:rsidR="002B4ED4" w:rsidRDefault="002B4ED4" w:rsidP="009C3072">
      <w:r w:rsidRPr="009A1B59">
        <w:tab/>
      </w:r>
      <w:r w:rsidRPr="0066404A">
        <w:t>e) Documentos eletrônicos:</w:t>
      </w:r>
    </w:p>
    <w:p w14:paraId="27CA2E22" w14:textId="77777777" w:rsidR="002B4ED4" w:rsidRDefault="002B4ED4" w:rsidP="009C3072"/>
    <w:p w14:paraId="12589DB4" w14:textId="77777777" w:rsidR="002B4ED4" w:rsidRDefault="002B4ED4" w:rsidP="009C3072">
      <w:r>
        <w:t xml:space="preserve">CID, Rodrigo. Deus: argumentos da impossibilidade e da incompatibilidade. </w:t>
      </w:r>
      <w:r w:rsidRPr="009F55FA">
        <w:rPr>
          <w:i/>
          <w:iCs/>
        </w:rPr>
        <w:t>In</w:t>
      </w:r>
      <w:r>
        <w:t xml:space="preserve">: CARVALHO, Mário Augusto Queiroz </w:t>
      </w:r>
      <w:r w:rsidRPr="009F55FA">
        <w:rPr>
          <w:i/>
          <w:iCs/>
        </w:rPr>
        <w:t>et al</w:t>
      </w:r>
      <w:r>
        <w:t xml:space="preserve">. </w:t>
      </w:r>
      <w:r w:rsidRPr="009F55FA">
        <w:rPr>
          <w:b/>
          <w:bCs/>
        </w:rPr>
        <w:t>Blog investigação filosófica</w:t>
      </w:r>
      <w:r>
        <w:t>. Rio de Janeiro, 23 abr. 2011. Disponível em: http:// investigacao-filosofica.blogspot.com/</w:t>
      </w:r>
      <w:proofErr w:type="spellStart"/>
      <w:r>
        <w:t>search</w:t>
      </w:r>
      <w:proofErr w:type="spellEnd"/>
      <w:r>
        <w:t>/</w:t>
      </w:r>
      <w:proofErr w:type="spellStart"/>
      <w:r>
        <w:t>label</w:t>
      </w:r>
      <w:proofErr w:type="spellEnd"/>
      <w:r>
        <w:t>/Postagens. Acesso em: 23 ago. 2011.</w:t>
      </w:r>
    </w:p>
    <w:p w14:paraId="6CA6C393" w14:textId="77777777" w:rsidR="002B4ED4" w:rsidRDefault="002B4ED4" w:rsidP="009C3072"/>
    <w:p w14:paraId="54A9DFA7" w14:textId="77777777" w:rsidR="002B4ED4" w:rsidRDefault="002B4ED4" w:rsidP="009C3072">
      <w:r>
        <w:lastRenderedPageBreak/>
        <w:t xml:space="preserve">UNIVERSIDADE FEDERAL DO PARANÁ. Biblioteca Central. </w:t>
      </w:r>
      <w:r w:rsidRPr="009F55FA">
        <w:rPr>
          <w:b/>
          <w:bCs/>
        </w:rPr>
        <w:t>Normas.doc</w:t>
      </w:r>
      <w:r>
        <w:t>: normas para apresentação de trabalhos. Curitiba, 1998. 5 disquetes, 3 ½ pol. Word for Windows 7.0.</w:t>
      </w:r>
    </w:p>
    <w:p w14:paraId="13F5F03F" w14:textId="77777777" w:rsidR="002B4ED4" w:rsidRDefault="002B4ED4" w:rsidP="009C3072"/>
    <w:p w14:paraId="5D0E6DE9" w14:textId="77777777" w:rsidR="002B4ED4" w:rsidRPr="009A1B59" w:rsidRDefault="002B4ED4" w:rsidP="009C3072"/>
    <w:p w14:paraId="0D9B795C" w14:textId="77777777" w:rsidR="002B4ED4" w:rsidRPr="0066404A" w:rsidRDefault="002B4ED4" w:rsidP="009C3072">
      <w:r w:rsidRPr="009A1B59">
        <w:tab/>
      </w:r>
      <w:r w:rsidRPr="0066404A">
        <w:t>f) Homepage:</w:t>
      </w:r>
    </w:p>
    <w:p w14:paraId="208B7F9D" w14:textId="77777777" w:rsidR="002B4ED4" w:rsidRPr="0066404A" w:rsidRDefault="002B4ED4" w:rsidP="009C3072"/>
    <w:p w14:paraId="22AB5E90" w14:textId="77777777" w:rsidR="002B4ED4" w:rsidRPr="0066404A" w:rsidRDefault="002B4ED4" w:rsidP="009C3072">
      <w:r w:rsidRPr="0066404A">
        <w:t xml:space="preserve">Com autor: </w:t>
      </w:r>
    </w:p>
    <w:p w14:paraId="23577A74" w14:textId="77777777" w:rsidR="002B4ED4" w:rsidRPr="0066404A" w:rsidRDefault="002B4ED4" w:rsidP="009C3072">
      <w:r w:rsidRPr="0066404A">
        <w:t xml:space="preserve">SILVA, M. M. L. Crimes da era digital. </w:t>
      </w:r>
      <w:r w:rsidRPr="0066404A">
        <w:rPr>
          <w:b/>
          <w:bCs/>
        </w:rPr>
        <w:t>Net</w:t>
      </w:r>
      <w:r w:rsidRPr="0066404A">
        <w:t>, Rio de Janeiro, nov. 1998. Seção Ponto de Vista. Disponível em: http://www.brazilnet.com.br/contexts/brasilrevistas.htm. Acesso em: 28 nov. 1998.</w:t>
      </w:r>
    </w:p>
    <w:p w14:paraId="6E017A32" w14:textId="77777777" w:rsidR="002B4ED4" w:rsidRPr="0066404A" w:rsidRDefault="002B4ED4" w:rsidP="009C3072"/>
    <w:p w14:paraId="49B9C9FF" w14:textId="77777777" w:rsidR="002B4ED4" w:rsidRDefault="002B4ED4" w:rsidP="009C3072">
      <w:r w:rsidRPr="0066404A">
        <w:t>Sem autor:</w:t>
      </w:r>
    </w:p>
    <w:p w14:paraId="778722F6" w14:textId="77777777" w:rsidR="002B4ED4" w:rsidRPr="009A1B59" w:rsidRDefault="002B4ED4" w:rsidP="009C3072">
      <w:r>
        <w:t xml:space="preserve">PROFESSORES terão exame para ingressar na carreira. </w:t>
      </w:r>
      <w:r w:rsidRPr="009F55FA">
        <w:rPr>
          <w:b/>
          <w:bCs/>
        </w:rPr>
        <w:t>Diário do Vale</w:t>
      </w:r>
      <w:r>
        <w:t>, Volta Redonda, v. 18, n. 5877, 27 maio 2010. Caderno Educação, p. 41. Disponível em: http://www.bancadigital.com.br/diariodovale/ reader2/</w:t>
      </w:r>
      <w:proofErr w:type="spellStart"/>
      <w:r>
        <w:t>Default.aspx?pID</w:t>
      </w:r>
      <w:proofErr w:type="spellEnd"/>
      <w:r>
        <w:sym w:font="Symbol" w:char="F03D"/>
      </w:r>
      <w:r>
        <w:t>1&amp;eID</w:t>
      </w:r>
      <w:r>
        <w:sym w:font="Symbol" w:char="F03D"/>
      </w:r>
      <w:r>
        <w:t>495&amp;lP</w:t>
      </w:r>
      <w:r>
        <w:sym w:font="Symbol" w:char="F03D"/>
      </w:r>
      <w:r>
        <w:t>38&amp;rP</w:t>
      </w:r>
      <w:r>
        <w:sym w:font="Symbol" w:char="F03D"/>
      </w:r>
      <w:r>
        <w:t>39&amp;lT</w:t>
      </w:r>
      <w:r>
        <w:sym w:font="Symbol" w:char="F03D"/>
      </w:r>
      <w:proofErr w:type="spellStart"/>
      <w:r>
        <w:t>page</w:t>
      </w:r>
      <w:proofErr w:type="spellEnd"/>
      <w:r>
        <w:t>. Acesso em: 29 set. 2010.</w:t>
      </w:r>
    </w:p>
    <w:p w14:paraId="165523B7" w14:textId="77777777" w:rsidR="002B4ED4" w:rsidRPr="009A1B59" w:rsidRDefault="002B4ED4" w:rsidP="009C3072">
      <w:pPr>
        <w:rPr>
          <w:lang w:val="pt-PT"/>
        </w:rPr>
      </w:pPr>
    </w:p>
    <w:p w14:paraId="5B47F021" w14:textId="77777777" w:rsidR="002B4ED4" w:rsidRPr="009A1B59" w:rsidRDefault="002B4ED4" w:rsidP="009C3072">
      <w:pPr>
        <w:ind w:firstLine="708"/>
        <w:rPr>
          <w:lang w:val="pt-PT"/>
        </w:rPr>
      </w:pPr>
      <w:r>
        <w:rPr>
          <w:lang w:val="pt-PT"/>
        </w:rPr>
        <w:t>j) Patente:</w:t>
      </w:r>
    </w:p>
    <w:p w14:paraId="71D41B38" w14:textId="77777777" w:rsidR="002B4ED4" w:rsidRPr="009A1B59" w:rsidRDefault="002B4ED4" w:rsidP="009C3072">
      <w:pPr>
        <w:rPr>
          <w:lang w:val="pt-PT"/>
        </w:rPr>
      </w:pPr>
    </w:p>
    <w:p w14:paraId="71252F7F" w14:textId="77777777" w:rsidR="002B4ED4" w:rsidRPr="009A1B59" w:rsidRDefault="002B4ED4" w:rsidP="009C3072">
      <w:pPr>
        <w:rPr>
          <w:lang w:val="pt-PT"/>
        </w:rPr>
      </w:pPr>
      <w:r w:rsidRPr="009A1B59">
        <w:rPr>
          <w:lang w:val="pt-PT"/>
        </w:rPr>
        <w:t xml:space="preserve">OLIVEIRA, Luiz Cláudio Marangoni de; FERREIRA, Luiz Otávio Saraiva. </w:t>
      </w:r>
      <w:r w:rsidRPr="009A1B59">
        <w:rPr>
          <w:b/>
          <w:bCs/>
          <w:lang w:val="pt-PT"/>
        </w:rPr>
        <w:t>Scanner ressonante planar com atuação indutiva fortemente acoplada.</w:t>
      </w:r>
      <w:r w:rsidRPr="009A1B59">
        <w:rPr>
          <w:lang w:val="pt-PT"/>
        </w:rPr>
        <w:t xml:space="preserve"> Titular: Universidade Estadual de Campinas. BR n. PI0801780-8 A2. Depósito: 12 fev. 2008. Concessão: 29 set. 2009. Int. Ci. G02B 26/10 (2009.01), G02F 1/29 (2009.01).</w:t>
      </w:r>
    </w:p>
    <w:p w14:paraId="3A9C1A97" w14:textId="77777777" w:rsidR="002B4ED4" w:rsidRPr="009A1B59" w:rsidRDefault="002B4ED4" w:rsidP="009C3072">
      <w:pPr>
        <w:rPr>
          <w:lang w:val="pt-PT"/>
        </w:rPr>
      </w:pPr>
    </w:p>
    <w:p w14:paraId="11B4EBA6" w14:textId="77777777" w:rsidR="002B4ED4" w:rsidRPr="009A1B59" w:rsidRDefault="002B4ED4" w:rsidP="009C3072">
      <w:pPr>
        <w:rPr>
          <w:lang w:val="pt-PT"/>
        </w:rPr>
      </w:pPr>
      <w:r w:rsidRPr="009A1B59">
        <w:rPr>
          <w:lang w:val="pt-PT"/>
        </w:rPr>
        <w:t>Patente em meio eletr</w:t>
      </w:r>
      <w:r>
        <w:rPr>
          <w:lang w:val="pt-PT"/>
        </w:rPr>
        <w:t>ô</w:t>
      </w:r>
      <w:r w:rsidRPr="009A1B59">
        <w:rPr>
          <w:lang w:val="pt-PT"/>
        </w:rPr>
        <w:t>nico</w:t>
      </w:r>
    </w:p>
    <w:p w14:paraId="64C0FC25" w14:textId="77777777" w:rsidR="002B4ED4" w:rsidRPr="009A1B59" w:rsidRDefault="002B4ED4" w:rsidP="009C3072">
      <w:pPr>
        <w:rPr>
          <w:lang w:val="pt-PT"/>
        </w:rPr>
      </w:pPr>
    </w:p>
    <w:p w14:paraId="5A960429" w14:textId="77777777" w:rsidR="002B4ED4" w:rsidRPr="009A1B59" w:rsidRDefault="002B4ED4" w:rsidP="009C3072">
      <w:pPr>
        <w:rPr>
          <w:lang w:val="pt-PT"/>
        </w:rPr>
      </w:pPr>
      <w:r w:rsidRPr="009A1B59">
        <w:rPr>
          <w:lang w:val="pt-PT"/>
        </w:rPr>
        <w:t xml:space="preserve">GALEMBECK, Fernando; SOUZA, Maria de Fátima Brito. </w:t>
      </w:r>
      <w:r w:rsidRPr="009A1B59">
        <w:rPr>
          <w:b/>
          <w:bCs/>
          <w:lang w:val="en-US"/>
        </w:rPr>
        <w:t>Process to obtain an Intercalated or exfoliated polyester with clay hybrid nanocomposite material.</w:t>
      </w:r>
      <w:r w:rsidRPr="009A1B59">
        <w:rPr>
          <w:lang w:val="en-US"/>
        </w:rPr>
        <w:t xml:space="preserve"> </w:t>
      </w:r>
      <w:r w:rsidRPr="009A1B59">
        <w:rPr>
          <w:lang w:val="pt-PT"/>
        </w:rPr>
        <w:t xml:space="preserve">Depositante: Universidade Estadual de Campinas; Rhodia Ster S/A. WO2005/030850 A1, Depósito: 1 Oct. 2003, Concessão: 7 Apr. 2005. Disponível em: </w:t>
      </w:r>
      <w:r w:rsidRPr="009A1B59">
        <w:t>http://www.iprvillage.Info/portal/servlet/DIIDirect?CC=WO&amp;PN=2005030850&amp;DT=A1&amp;SrcAuth=Wila&amp;Toke n=</w:t>
      </w:r>
      <w:proofErr w:type="spellStart"/>
      <w:r w:rsidRPr="009A1B59">
        <w:t>UtWH</w:t>
      </w:r>
      <w:proofErr w:type="spellEnd"/>
      <w:r w:rsidRPr="009A1B59">
        <w:t xml:space="preserve"> B3Mmc98t05i1AVPmaGE5dYhs00Nlt38dpA3EfnOosue2.GSz63ySsIiukTB8VQWW32lISV87n4_ naNBY8lhYY30Rw1UeDo_8Yo8UVD0. Acesso em: 27 ago. 2010.</w:t>
      </w:r>
    </w:p>
    <w:p w14:paraId="74B60326" w14:textId="77777777" w:rsidR="004E4356" w:rsidRPr="00411FD4" w:rsidRDefault="004E4356" w:rsidP="009C3072">
      <w:pPr>
        <w:ind w:firstLine="708"/>
        <w:jc w:val="both"/>
      </w:pPr>
    </w:p>
    <w:sectPr w:rsidR="004E4356" w:rsidRPr="00411FD4" w:rsidSect="005B03EC">
      <w:headerReference w:type="default" r:id="rId9"/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C32DA" w14:textId="77777777" w:rsidR="002C7F8B" w:rsidRDefault="002C7F8B" w:rsidP="004E4356">
      <w:r>
        <w:separator/>
      </w:r>
    </w:p>
  </w:endnote>
  <w:endnote w:type="continuationSeparator" w:id="0">
    <w:p w14:paraId="5450DCFB" w14:textId="77777777" w:rsidR="002C7F8B" w:rsidRDefault="002C7F8B" w:rsidP="004E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8"/>
      <w:gridCol w:w="879"/>
    </w:tblGrid>
    <w:tr w:rsidR="004E4356" w:rsidRPr="005B405A" w14:paraId="643A99FE" w14:textId="77777777" w:rsidTr="00BD0F28">
      <w:tc>
        <w:tcPr>
          <w:tcW w:w="4500" w:type="pct"/>
          <w:tcBorders>
            <w:top w:val="single" w:sz="4" w:space="0" w:color="000000"/>
          </w:tcBorders>
        </w:tcPr>
        <w:p w14:paraId="7D342696" w14:textId="1DCCD6E1" w:rsidR="00137C11" w:rsidRPr="00703415" w:rsidRDefault="00137C11" w:rsidP="00BD0F28">
          <w:pPr>
            <w:pStyle w:val="Rodap"/>
          </w:pPr>
        </w:p>
      </w:tc>
      <w:tc>
        <w:tcPr>
          <w:tcW w:w="500" w:type="pct"/>
          <w:tcBorders>
            <w:top w:val="single" w:sz="4" w:space="0" w:color="auto"/>
          </w:tcBorders>
          <w:shd w:val="clear" w:color="auto" w:fill="808080"/>
        </w:tcPr>
        <w:p w14:paraId="54B94FE3" w14:textId="77777777" w:rsidR="004E4356" w:rsidRPr="00703415" w:rsidRDefault="004E4356" w:rsidP="00BD0F28">
          <w:pPr>
            <w:pStyle w:val="Cabealho"/>
            <w:rPr>
              <w:color w:val="FFFFFF"/>
            </w:rPr>
          </w:pPr>
          <w:r w:rsidRPr="00703415">
            <w:fldChar w:fldCharType="begin"/>
          </w:r>
          <w:r w:rsidRPr="00703415">
            <w:instrText>PAGE   \* MERGEFORMAT</w:instrText>
          </w:r>
          <w:r w:rsidRPr="00703415">
            <w:fldChar w:fldCharType="separate"/>
          </w:r>
          <w:r w:rsidR="00FB3B2D" w:rsidRPr="00FB3B2D">
            <w:rPr>
              <w:noProof/>
              <w:color w:val="FFFFFF"/>
            </w:rPr>
            <w:t>2</w:t>
          </w:r>
          <w:r w:rsidRPr="00703415">
            <w:rPr>
              <w:color w:val="FFFFFF"/>
            </w:rPr>
            <w:fldChar w:fldCharType="end"/>
          </w:r>
        </w:p>
      </w:tc>
    </w:tr>
  </w:tbl>
  <w:p w14:paraId="3732A002" w14:textId="77777777" w:rsidR="004E4356" w:rsidRDefault="004E4356" w:rsidP="004E4356">
    <w:pPr>
      <w:pStyle w:val="Rodap"/>
    </w:pPr>
  </w:p>
  <w:p w14:paraId="2C31346F" w14:textId="77777777" w:rsidR="004E4356" w:rsidRDefault="004E43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C273E" w14:textId="77777777" w:rsidR="002C7F8B" w:rsidRDefault="002C7F8B" w:rsidP="004E4356">
      <w:r>
        <w:separator/>
      </w:r>
    </w:p>
  </w:footnote>
  <w:footnote w:type="continuationSeparator" w:id="0">
    <w:p w14:paraId="34D5F2E8" w14:textId="77777777" w:rsidR="002C7F8B" w:rsidRDefault="002C7F8B" w:rsidP="004E4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EF37F" w14:textId="65D94595" w:rsidR="004E4356" w:rsidRDefault="00F52F9E" w:rsidP="00AA31DF">
    <w:pPr>
      <w:pStyle w:val="Cabealho"/>
      <w:tabs>
        <w:tab w:val="clear" w:pos="4252"/>
        <w:tab w:val="clear" w:pos="8504"/>
        <w:tab w:val="left" w:pos="930"/>
      </w:tabs>
    </w:pPr>
    <w: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73CA6"/>
    <w:multiLevelType w:val="hybridMultilevel"/>
    <w:tmpl w:val="756AFA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A48"/>
    <w:multiLevelType w:val="hybridMultilevel"/>
    <w:tmpl w:val="152A444E"/>
    <w:lvl w:ilvl="0" w:tplc="BAFE4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105EAA"/>
    <w:multiLevelType w:val="hybridMultilevel"/>
    <w:tmpl w:val="9B72E0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56"/>
    <w:rsid w:val="00000012"/>
    <w:rsid w:val="0008175E"/>
    <w:rsid w:val="00096523"/>
    <w:rsid w:val="000E4913"/>
    <w:rsid w:val="00137C11"/>
    <w:rsid w:val="001824DD"/>
    <w:rsid w:val="0018459F"/>
    <w:rsid w:val="001D27B0"/>
    <w:rsid w:val="001D3EF8"/>
    <w:rsid w:val="001F6338"/>
    <w:rsid w:val="0022746F"/>
    <w:rsid w:val="0027401C"/>
    <w:rsid w:val="002B4ED4"/>
    <w:rsid w:val="002C7F8B"/>
    <w:rsid w:val="002E4D1A"/>
    <w:rsid w:val="00345024"/>
    <w:rsid w:val="003505C4"/>
    <w:rsid w:val="0037724F"/>
    <w:rsid w:val="00394214"/>
    <w:rsid w:val="003A1648"/>
    <w:rsid w:val="003B167E"/>
    <w:rsid w:val="003E1F09"/>
    <w:rsid w:val="00411FD4"/>
    <w:rsid w:val="004301B4"/>
    <w:rsid w:val="00453E91"/>
    <w:rsid w:val="00497D62"/>
    <w:rsid w:val="004B0C12"/>
    <w:rsid w:val="004C4E44"/>
    <w:rsid w:val="004C7E1C"/>
    <w:rsid w:val="004E4356"/>
    <w:rsid w:val="0050384D"/>
    <w:rsid w:val="00514FA6"/>
    <w:rsid w:val="00527CF6"/>
    <w:rsid w:val="00544B11"/>
    <w:rsid w:val="0056288E"/>
    <w:rsid w:val="005A2145"/>
    <w:rsid w:val="005A6140"/>
    <w:rsid w:val="005B03EC"/>
    <w:rsid w:val="005E474D"/>
    <w:rsid w:val="005F186F"/>
    <w:rsid w:val="005F22C5"/>
    <w:rsid w:val="00610799"/>
    <w:rsid w:val="006517E5"/>
    <w:rsid w:val="00654E30"/>
    <w:rsid w:val="00696776"/>
    <w:rsid w:val="00705FF5"/>
    <w:rsid w:val="00733DFC"/>
    <w:rsid w:val="00734D66"/>
    <w:rsid w:val="007626AE"/>
    <w:rsid w:val="007A5B42"/>
    <w:rsid w:val="007D2C2B"/>
    <w:rsid w:val="008306E7"/>
    <w:rsid w:val="0087653D"/>
    <w:rsid w:val="0089402F"/>
    <w:rsid w:val="008F2CA8"/>
    <w:rsid w:val="009007A5"/>
    <w:rsid w:val="00963E14"/>
    <w:rsid w:val="009C3072"/>
    <w:rsid w:val="00A50284"/>
    <w:rsid w:val="00AA31DF"/>
    <w:rsid w:val="00AE2078"/>
    <w:rsid w:val="00B469E5"/>
    <w:rsid w:val="00BC0E91"/>
    <w:rsid w:val="00BD0F28"/>
    <w:rsid w:val="00C544C2"/>
    <w:rsid w:val="00C842B8"/>
    <w:rsid w:val="00CE0549"/>
    <w:rsid w:val="00D32C4A"/>
    <w:rsid w:val="00DB1D43"/>
    <w:rsid w:val="00DC2CB0"/>
    <w:rsid w:val="00DC6ED0"/>
    <w:rsid w:val="00DD24B0"/>
    <w:rsid w:val="00DD36E1"/>
    <w:rsid w:val="00E24C6B"/>
    <w:rsid w:val="00E85600"/>
    <w:rsid w:val="00F509C1"/>
    <w:rsid w:val="00F52F9E"/>
    <w:rsid w:val="00F5616B"/>
    <w:rsid w:val="00FB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64FC674E"/>
  <w15:docId w15:val="{E0C0DF1B-69E1-415A-A8CC-F2116E05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4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356"/>
  </w:style>
  <w:style w:type="paragraph" w:styleId="Rodap">
    <w:name w:val="footer"/>
    <w:basedOn w:val="Normal"/>
    <w:link w:val="RodapChar"/>
    <w:uiPriority w:val="99"/>
    <w:unhideWhenUsed/>
    <w:rsid w:val="004E4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356"/>
  </w:style>
  <w:style w:type="paragraph" w:styleId="Textodebalo">
    <w:name w:val="Balloon Text"/>
    <w:basedOn w:val="Normal"/>
    <w:link w:val="TextodebaloChar"/>
    <w:uiPriority w:val="99"/>
    <w:semiHidden/>
    <w:unhideWhenUsed/>
    <w:rsid w:val="004E43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3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E4356"/>
    <w:pPr>
      <w:spacing w:before="100" w:beforeAutospacing="1" w:after="100" w:afterAutospacing="1" w:line="360" w:lineRule="auto"/>
    </w:pPr>
    <w:rPr>
      <w:rFonts w:eastAsia="Calibri"/>
      <w:szCs w:val="22"/>
      <w:lang w:eastAsia="en-US"/>
    </w:rPr>
  </w:style>
  <w:style w:type="character" w:styleId="Hyperlink">
    <w:name w:val="Hyperlink"/>
    <w:basedOn w:val="Fontepargpadro"/>
    <w:rsid w:val="004E4356"/>
    <w:rPr>
      <w:color w:val="0000FF"/>
      <w:u w:val="single"/>
    </w:rPr>
  </w:style>
  <w:style w:type="paragraph" w:customStyle="1" w:styleId="Padro">
    <w:name w:val="Padrão"/>
    <w:rsid w:val="004E4356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paragraph" w:styleId="SemEspaamento">
    <w:name w:val="No Spacing"/>
    <w:aliases w:val="Corpo do Texto"/>
    <w:uiPriority w:val="1"/>
    <w:qFormat/>
    <w:rsid w:val="004E4356"/>
    <w:pPr>
      <w:spacing w:before="120" w:after="120" w:line="252" w:lineRule="auto"/>
      <w:ind w:firstLine="709"/>
      <w:jc w:val="both"/>
    </w:pPr>
    <w:rPr>
      <w:sz w:val="24"/>
    </w:rPr>
  </w:style>
  <w:style w:type="paragraph" w:styleId="Corpodetexto">
    <w:name w:val="Body Text"/>
    <w:basedOn w:val="Normal"/>
    <w:link w:val="CorpodetextoChar"/>
    <w:uiPriority w:val="99"/>
    <w:rsid w:val="00411FD4"/>
    <w:pPr>
      <w:widowControl w:val="0"/>
      <w:ind w:firstLine="709"/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11F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"/>
    <w:next w:val="Normal"/>
    <w:uiPriority w:val="99"/>
    <w:qFormat/>
    <w:rsid w:val="00411FD4"/>
    <w:pPr>
      <w:spacing w:before="120" w:after="120"/>
      <w:jc w:val="center"/>
    </w:pPr>
    <w:rPr>
      <w:sz w:val="22"/>
      <w:szCs w:val="22"/>
      <w:lang w:val="it-IT"/>
    </w:rPr>
  </w:style>
  <w:style w:type="paragraph" w:customStyle="1" w:styleId="Autores">
    <w:name w:val="Autores"/>
    <w:basedOn w:val="Normal"/>
    <w:uiPriority w:val="99"/>
    <w:rsid w:val="0022746F"/>
    <w:pPr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306E7"/>
    <w:pPr>
      <w:ind w:left="720"/>
      <w:contextualSpacing/>
    </w:pPr>
  </w:style>
  <w:style w:type="paragraph" w:customStyle="1" w:styleId="Default">
    <w:name w:val="Default"/>
    <w:rsid w:val="002B4E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063B0530-BF70-4741-94F9-1B636D94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1457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Conta da Microsoft</cp:lastModifiedBy>
  <cp:revision>5</cp:revision>
  <cp:lastPrinted>2015-04-20T12:37:00Z</cp:lastPrinted>
  <dcterms:created xsi:type="dcterms:W3CDTF">2022-01-20T17:55:00Z</dcterms:created>
  <dcterms:modified xsi:type="dcterms:W3CDTF">2022-01-20T18:51:00Z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http://www.zotero.org/styles/associacao-brasileira-de-normas-tecnicas</vt:lpwstr>
  </property>
  <property fmtid="{D5CDD505-2E9C-101B-9397-08002B2CF9AE}" pid="7" name="Mendeley Recent Style Name 2_1">
    <vt:lpwstr>Associação Brasileira de Normas Técnicas (Portuguese - Brazil)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